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364771" w14:paraId="524EBABC" w14:textId="77777777" w:rsidTr="009339AD">
        <w:tc>
          <w:tcPr>
            <w:tcW w:w="3116" w:type="dxa"/>
          </w:tcPr>
          <w:p w14:paraId="6E481867" w14:textId="77777777" w:rsidR="00364771" w:rsidRDefault="00364771" w:rsidP="009339AD">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imes New Roman" w:hAnsi="Times New Roman" w:cs="Times New Roman"/>
                <w:b/>
                <w:bCs/>
                <w:caps/>
                <w:color w:val="002060"/>
                <w:sz w:val="26"/>
                <w:szCs w:val="26"/>
                <w:lang w:val="ru-RU"/>
              </w:rPr>
            </w:pPr>
            <w:r>
              <w:rPr>
                <w:noProof/>
                <w:lang w:eastAsia="ja-JP"/>
              </w:rPr>
              <w:drawing>
                <wp:inline distT="0" distB="0" distL="0" distR="0" wp14:anchorId="315EAEEA" wp14:editId="18692113">
                  <wp:extent cx="960120" cy="68457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249" cy="686088"/>
                          </a:xfrm>
                          <a:prstGeom prst="rect">
                            <a:avLst/>
                          </a:prstGeom>
                          <a:noFill/>
                          <a:ln>
                            <a:noFill/>
                          </a:ln>
                        </pic:spPr>
                      </pic:pic>
                    </a:graphicData>
                  </a:graphic>
                </wp:inline>
              </w:drawing>
            </w:r>
          </w:p>
        </w:tc>
        <w:tc>
          <w:tcPr>
            <w:tcW w:w="3117" w:type="dxa"/>
          </w:tcPr>
          <w:p w14:paraId="5EDD1FFA" w14:textId="77777777" w:rsidR="00364771" w:rsidRDefault="00364771" w:rsidP="009339AD">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imes New Roman" w:hAnsi="Times New Roman" w:cs="Times New Roman"/>
                <w:b/>
                <w:bCs/>
                <w:caps/>
                <w:color w:val="002060"/>
                <w:sz w:val="26"/>
                <w:szCs w:val="26"/>
                <w:lang w:val="ru-RU"/>
              </w:rPr>
            </w:pPr>
            <w:r>
              <w:rPr>
                <w:noProof/>
                <w:lang w:eastAsia="ja-JP"/>
              </w:rPr>
              <w:drawing>
                <wp:inline distT="0" distB="0" distL="0" distR="0" wp14:anchorId="1426961E" wp14:editId="2759C9ED">
                  <wp:extent cx="1417320" cy="49700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8483" cy="500921"/>
                          </a:xfrm>
                          <a:prstGeom prst="rect">
                            <a:avLst/>
                          </a:prstGeom>
                        </pic:spPr>
                      </pic:pic>
                    </a:graphicData>
                  </a:graphic>
                </wp:inline>
              </w:drawing>
            </w:r>
          </w:p>
        </w:tc>
        <w:tc>
          <w:tcPr>
            <w:tcW w:w="3117" w:type="dxa"/>
          </w:tcPr>
          <w:p w14:paraId="64209DB3" w14:textId="77777777" w:rsidR="00364771" w:rsidRDefault="00364771" w:rsidP="009339AD">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Times New Roman" w:hAnsi="Times New Roman" w:cs="Times New Roman"/>
                <w:b/>
                <w:bCs/>
                <w:caps/>
                <w:color w:val="002060"/>
                <w:sz w:val="26"/>
                <w:szCs w:val="26"/>
                <w:lang w:val="ru-RU"/>
              </w:rPr>
            </w:pPr>
            <w:r>
              <w:rPr>
                <w:noProof/>
                <w:lang w:eastAsia="ja-JP"/>
              </w:rPr>
              <w:drawing>
                <wp:inline distT="0" distB="0" distL="0" distR="0" wp14:anchorId="3AA45873" wp14:editId="4DE1F4F7">
                  <wp:extent cx="1234440" cy="617220"/>
                  <wp:effectExtent l="0" t="0" r="381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4440" cy="617220"/>
                          </a:xfrm>
                          <a:prstGeom prst="rect">
                            <a:avLst/>
                          </a:prstGeom>
                        </pic:spPr>
                      </pic:pic>
                    </a:graphicData>
                  </a:graphic>
                </wp:inline>
              </w:drawing>
            </w:r>
          </w:p>
        </w:tc>
      </w:tr>
    </w:tbl>
    <w:p w14:paraId="12F60E88" w14:textId="77777777" w:rsidR="00A72CDB" w:rsidRPr="0036148C" w:rsidRDefault="00A72CDB" w:rsidP="00A72CDB">
      <w:pPr>
        <w:pStyle w:val="BodyA"/>
        <w:spacing w:after="120" w:line="276" w:lineRule="auto"/>
        <w:jc w:val="center"/>
        <w:rPr>
          <w:rFonts w:ascii="Times New Roman" w:hAnsi="Times New Roman" w:cs="Times New Roman"/>
          <w:b/>
          <w:bCs/>
          <w:caps/>
          <w:color w:val="002060"/>
          <w:sz w:val="26"/>
          <w:szCs w:val="26"/>
          <w:lang w:val="ru-RU"/>
        </w:rPr>
      </w:pPr>
    </w:p>
    <w:p w14:paraId="04983141" w14:textId="77777777" w:rsidR="00A72CDB" w:rsidRPr="0036148C" w:rsidRDefault="00A72CDB" w:rsidP="00A72CDB">
      <w:pPr>
        <w:pStyle w:val="BodyA"/>
        <w:spacing w:after="120" w:line="276" w:lineRule="auto"/>
        <w:jc w:val="center"/>
        <w:rPr>
          <w:rFonts w:ascii="Times New Roman" w:hAnsi="Times New Roman" w:cs="Times New Roman"/>
          <w:b/>
          <w:bCs/>
          <w:caps/>
          <w:color w:val="002060"/>
          <w:sz w:val="26"/>
          <w:szCs w:val="26"/>
          <w:lang w:val="ru-RU"/>
        </w:rPr>
      </w:pPr>
    </w:p>
    <w:p w14:paraId="4EF63B06" w14:textId="77777777" w:rsidR="00A72CDB" w:rsidRPr="0036148C" w:rsidRDefault="00A72CDB" w:rsidP="00A72CDB">
      <w:pPr>
        <w:pStyle w:val="BodyA"/>
        <w:spacing w:after="120" w:line="276" w:lineRule="auto"/>
        <w:jc w:val="center"/>
        <w:rPr>
          <w:rFonts w:ascii="Times New Roman" w:hAnsi="Times New Roman" w:cs="Times New Roman"/>
          <w:b/>
          <w:bCs/>
          <w:caps/>
          <w:color w:val="002060"/>
          <w:sz w:val="26"/>
          <w:szCs w:val="26"/>
          <w:lang w:val="ru-RU"/>
        </w:rPr>
      </w:pPr>
    </w:p>
    <w:p w14:paraId="57434340" w14:textId="77777777" w:rsidR="00A72CDB" w:rsidRPr="00D95DFC" w:rsidRDefault="00A72CDB" w:rsidP="00A72CDB">
      <w:pPr>
        <w:pStyle w:val="BodyA"/>
        <w:spacing w:after="120" w:line="276" w:lineRule="auto"/>
        <w:jc w:val="center"/>
        <w:rPr>
          <w:rFonts w:ascii="Times New Roman" w:hAnsi="Times New Roman" w:cs="Times New Roman"/>
          <w:b/>
          <w:bCs/>
          <w:caps/>
          <w:color w:val="002060"/>
          <w:sz w:val="32"/>
          <w:szCs w:val="32"/>
          <w:lang w:val="ru-RU"/>
        </w:rPr>
      </w:pPr>
      <w:r w:rsidRPr="00D95DFC">
        <w:rPr>
          <w:rFonts w:ascii="Times New Roman" w:hAnsi="Times New Roman" w:cs="Times New Roman"/>
          <w:b/>
          <w:bCs/>
          <w:caps/>
          <w:color w:val="002060"/>
          <w:sz w:val="32"/>
          <w:szCs w:val="32"/>
          <w:lang w:val="ru-RU"/>
        </w:rPr>
        <w:t>Эмэгтэйчүүдийн эдийн засгийн эрх, эрх мэдлийн төлөө хөдөлгөөнийг бэхжүүлэх Сэдэвчилсэн кейс судАЛГАА</w:t>
      </w:r>
    </w:p>
    <w:p w14:paraId="4A77C192" w14:textId="77777777" w:rsidR="00A72CDB" w:rsidRPr="0036148C" w:rsidRDefault="00A72CDB" w:rsidP="00A72CDB">
      <w:pPr>
        <w:pStyle w:val="BodyA"/>
        <w:spacing w:after="120" w:line="276" w:lineRule="auto"/>
        <w:jc w:val="center"/>
        <w:rPr>
          <w:rFonts w:ascii="Times New Roman" w:hAnsi="Times New Roman" w:cs="Times New Roman"/>
          <w:b/>
          <w:bCs/>
          <w:caps/>
          <w:color w:val="002060"/>
          <w:sz w:val="24"/>
          <w:szCs w:val="24"/>
          <w:lang w:val="ru-RU"/>
        </w:rPr>
      </w:pPr>
    </w:p>
    <w:p w14:paraId="6F49D747" w14:textId="77777777" w:rsidR="00A72CDB" w:rsidRDefault="00A72CDB" w:rsidP="00A72CDB">
      <w:pPr>
        <w:pStyle w:val="BodyA"/>
        <w:spacing w:after="120" w:line="276" w:lineRule="auto"/>
        <w:rPr>
          <w:rFonts w:ascii="Times New Roman" w:hAnsi="Times New Roman" w:cs="Times New Roman"/>
          <w:b/>
          <w:bCs/>
          <w:caps/>
          <w:color w:val="002060"/>
          <w:lang w:val="mn-MN"/>
        </w:rPr>
      </w:pPr>
    </w:p>
    <w:p w14:paraId="7ED4A571" w14:textId="0A91C87D" w:rsidR="00A72CDB" w:rsidRPr="009E3226" w:rsidRDefault="009E3226" w:rsidP="009E3226">
      <w:pPr>
        <w:spacing w:after="120" w:line="240" w:lineRule="auto"/>
        <w:jc w:val="both"/>
        <w:rPr>
          <w:rFonts w:ascii="Times New Roman" w:hAnsi="Times New Roman" w:cs="Times New Roman"/>
          <w:b/>
          <w:bCs/>
          <w:color w:val="002060"/>
          <w:sz w:val="28"/>
          <w:szCs w:val="28"/>
          <w:lang w:val="mn-MN"/>
        </w:rPr>
      </w:pPr>
      <w:r w:rsidRPr="009E3226">
        <w:rPr>
          <w:rFonts w:ascii="Times New Roman" w:hAnsi="Times New Roman" w:cs="Times New Roman"/>
          <w:b/>
          <w:bCs/>
          <w:color w:val="002060"/>
          <w:sz w:val="28"/>
          <w:szCs w:val="28"/>
          <w:lang w:val="mn-MN"/>
        </w:rPr>
        <w:t>ЧИГЛЭЛ</w:t>
      </w:r>
      <w:r w:rsidRPr="00BB17D6">
        <w:rPr>
          <w:rFonts w:ascii="Times New Roman" w:hAnsi="Times New Roman" w:cs="Times New Roman"/>
          <w:b/>
          <w:bCs/>
          <w:color w:val="002060"/>
          <w:sz w:val="28"/>
          <w:szCs w:val="28"/>
          <w:lang w:val="mn-MN"/>
        </w:rPr>
        <w:t>-3</w:t>
      </w:r>
      <w:r w:rsidRPr="009E3226">
        <w:rPr>
          <w:rFonts w:ascii="Times New Roman" w:hAnsi="Times New Roman" w:cs="Times New Roman"/>
          <w:b/>
          <w:bCs/>
          <w:color w:val="002060"/>
          <w:sz w:val="28"/>
          <w:szCs w:val="28"/>
          <w:lang w:val="mn-MN"/>
        </w:rPr>
        <w:t>: “ХӨДӨЛМӨР ЭРХЭЛЖ БУЙ ЭМЭГТЭЙЧҮҮДИЙН НӨХӨН ҮРЖИХҮЙН ЭРХ БА ШУУД БУС ЯЛГАВАРЛАН ГАДУУРХАЛТ”</w:t>
      </w:r>
    </w:p>
    <w:p w14:paraId="3EDBDA8F" w14:textId="77777777" w:rsidR="00A72CDB" w:rsidRPr="0036148C" w:rsidRDefault="00A72CDB" w:rsidP="00A72CDB">
      <w:pPr>
        <w:pStyle w:val="ListParagraph"/>
        <w:spacing w:after="120" w:line="276" w:lineRule="auto"/>
        <w:ind w:left="0"/>
        <w:jc w:val="both"/>
        <w:rPr>
          <w:rFonts w:ascii="Times New Roman" w:hAnsi="Times New Roman" w:cs="Times New Roman"/>
          <w:color w:val="002060"/>
          <w:sz w:val="24"/>
          <w:szCs w:val="24"/>
          <w:lang w:val="ru-RU"/>
        </w:rPr>
      </w:pPr>
    </w:p>
    <w:p w14:paraId="135C7931" w14:textId="77777777" w:rsidR="00A72CDB" w:rsidRPr="0036148C" w:rsidRDefault="00A72CDB" w:rsidP="00A72CDB">
      <w:pPr>
        <w:pStyle w:val="ListParagraph"/>
        <w:spacing w:after="120" w:line="276" w:lineRule="auto"/>
        <w:ind w:left="0"/>
        <w:jc w:val="both"/>
        <w:rPr>
          <w:rFonts w:ascii="Times New Roman" w:hAnsi="Times New Roman" w:cs="Times New Roman"/>
          <w:color w:val="002060"/>
          <w:sz w:val="24"/>
          <w:szCs w:val="24"/>
          <w:lang w:val="ru-RU"/>
        </w:rPr>
      </w:pPr>
    </w:p>
    <w:p w14:paraId="5DA20D16" w14:textId="682A4E0F" w:rsidR="00A72CDB" w:rsidRPr="009E3226" w:rsidRDefault="009E3226" w:rsidP="009E3226">
      <w:pPr>
        <w:jc w:val="both"/>
        <w:rPr>
          <w:rFonts w:ascii="Times New Roman" w:hAnsi="Times New Roman" w:cs="Times New Roman"/>
          <w:b/>
          <w:color w:val="002060"/>
          <w:sz w:val="32"/>
          <w:szCs w:val="32"/>
          <w:lang w:val="mn-MN"/>
        </w:rPr>
      </w:pPr>
      <w:r w:rsidRPr="009E3226">
        <w:rPr>
          <w:rFonts w:ascii="Times New Roman" w:hAnsi="Times New Roman" w:cs="Times New Roman"/>
          <w:b/>
          <w:color w:val="002060"/>
          <w:sz w:val="32"/>
          <w:szCs w:val="32"/>
          <w:lang w:val="mn-MN"/>
        </w:rPr>
        <w:t>СЭДЭВ: “ЦАЛИНТАЙ ЭЭЖ”-ИЙН НЭМЭЛТ ОРЛОГО ОЛОХ БОЛОМЖ”</w:t>
      </w:r>
    </w:p>
    <w:p w14:paraId="2CDCFF5A" w14:textId="77777777" w:rsidR="00A72CDB" w:rsidRPr="0036148C" w:rsidRDefault="00A72CDB" w:rsidP="00A72CDB">
      <w:pPr>
        <w:pStyle w:val="ListParagraph"/>
        <w:spacing w:after="120" w:line="276" w:lineRule="auto"/>
        <w:ind w:left="0"/>
        <w:jc w:val="center"/>
        <w:rPr>
          <w:rFonts w:ascii="Times New Roman" w:hAnsi="Times New Roman" w:cs="Times New Roman"/>
          <w:i/>
          <w:iCs/>
          <w:color w:val="002060"/>
          <w:sz w:val="24"/>
          <w:szCs w:val="24"/>
          <w:lang w:val="ru-RU"/>
        </w:rPr>
      </w:pPr>
    </w:p>
    <w:p w14:paraId="353CEAED" w14:textId="77777777" w:rsidR="00A72CDB" w:rsidRDefault="00A72CDB" w:rsidP="00A72CDB">
      <w:pPr>
        <w:pStyle w:val="ListParagraph"/>
        <w:spacing w:after="120" w:line="276" w:lineRule="auto"/>
        <w:ind w:left="0"/>
        <w:jc w:val="both"/>
        <w:rPr>
          <w:rFonts w:ascii="Times New Roman" w:hAnsi="Times New Roman" w:cs="Times New Roman"/>
          <w:i/>
          <w:iCs/>
          <w:sz w:val="24"/>
          <w:szCs w:val="24"/>
          <w:lang w:val="ru-RU"/>
        </w:rPr>
      </w:pPr>
    </w:p>
    <w:p w14:paraId="7D0D47A8" w14:textId="77777777" w:rsidR="00A72CDB" w:rsidRDefault="00A72CDB" w:rsidP="00A72CDB">
      <w:pPr>
        <w:pStyle w:val="ListParagraph"/>
        <w:spacing w:after="120" w:line="276" w:lineRule="auto"/>
        <w:ind w:left="0"/>
        <w:jc w:val="both"/>
        <w:rPr>
          <w:rFonts w:ascii="Times New Roman" w:hAnsi="Times New Roman" w:cs="Times New Roman"/>
          <w:i/>
          <w:iCs/>
          <w:sz w:val="24"/>
          <w:szCs w:val="24"/>
          <w:lang w:val="ru-RU"/>
        </w:rPr>
      </w:pPr>
    </w:p>
    <w:p w14:paraId="0182F5C4" w14:textId="77777777" w:rsidR="00A72CDB" w:rsidRDefault="00A72CDB" w:rsidP="00A72CDB">
      <w:pPr>
        <w:pStyle w:val="ListParagraph"/>
        <w:spacing w:after="120" w:line="276" w:lineRule="auto"/>
        <w:ind w:left="0"/>
        <w:jc w:val="both"/>
        <w:rPr>
          <w:rFonts w:ascii="Times New Roman" w:hAnsi="Times New Roman" w:cs="Times New Roman"/>
          <w:i/>
          <w:iCs/>
          <w:sz w:val="24"/>
          <w:szCs w:val="24"/>
          <w:lang w:val="ru-RU"/>
        </w:rPr>
      </w:pPr>
    </w:p>
    <w:p w14:paraId="181B0BE4" w14:textId="77777777" w:rsidR="00A72CDB" w:rsidRDefault="00A72CDB" w:rsidP="00A72CDB">
      <w:pPr>
        <w:pStyle w:val="ListParagraph"/>
        <w:spacing w:after="120" w:line="276" w:lineRule="auto"/>
        <w:ind w:left="0"/>
        <w:jc w:val="both"/>
        <w:rPr>
          <w:rFonts w:ascii="Times New Roman" w:hAnsi="Times New Roman" w:cs="Times New Roman"/>
          <w:i/>
          <w:iCs/>
          <w:sz w:val="24"/>
          <w:szCs w:val="24"/>
          <w:lang w:val="ru-RU"/>
        </w:rPr>
      </w:pPr>
    </w:p>
    <w:p w14:paraId="60A3D955" w14:textId="77777777" w:rsidR="00A72CDB" w:rsidRDefault="00A72CDB" w:rsidP="00A72CDB">
      <w:pPr>
        <w:pStyle w:val="ListParagraph"/>
        <w:spacing w:after="120" w:line="276" w:lineRule="auto"/>
        <w:ind w:left="0"/>
        <w:jc w:val="both"/>
        <w:rPr>
          <w:rFonts w:ascii="Times New Roman" w:hAnsi="Times New Roman" w:cs="Times New Roman"/>
          <w:i/>
          <w:iCs/>
          <w:sz w:val="24"/>
          <w:szCs w:val="24"/>
          <w:lang w:val="ru-RU"/>
        </w:rPr>
      </w:pPr>
    </w:p>
    <w:p w14:paraId="08D57D5E" w14:textId="77777777" w:rsidR="00A72CDB" w:rsidRDefault="00A72CDB" w:rsidP="00A72CDB">
      <w:pPr>
        <w:pStyle w:val="ListParagraph"/>
        <w:spacing w:after="120" w:line="276" w:lineRule="auto"/>
        <w:ind w:left="0"/>
        <w:jc w:val="both"/>
        <w:rPr>
          <w:rFonts w:ascii="Times New Roman" w:hAnsi="Times New Roman" w:cs="Times New Roman"/>
          <w:i/>
          <w:iCs/>
          <w:sz w:val="24"/>
          <w:szCs w:val="24"/>
          <w:lang w:val="ru-RU"/>
        </w:rPr>
      </w:pPr>
    </w:p>
    <w:p w14:paraId="6FDF42ED" w14:textId="63176BB7" w:rsidR="009E3226" w:rsidRDefault="009E3226" w:rsidP="00A72CDB">
      <w:pPr>
        <w:pStyle w:val="ListParagraph"/>
        <w:spacing w:after="120" w:line="276" w:lineRule="auto"/>
        <w:ind w:left="0"/>
        <w:jc w:val="both"/>
        <w:rPr>
          <w:rFonts w:ascii="Times New Roman" w:hAnsi="Times New Roman" w:cs="Times New Roman"/>
          <w:i/>
          <w:iCs/>
          <w:sz w:val="24"/>
          <w:szCs w:val="24"/>
          <w:lang w:val="ru-RU"/>
        </w:rPr>
      </w:pPr>
    </w:p>
    <w:p w14:paraId="121E92B6" w14:textId="0351EEBE" w:rsidR="009E3226" w:rsidRDefault="009E3226" w:rsidP="00A72CDB">
      <w:pPr>
        <w:pStyle w:val="ListParagraph"/>
        <w:spacing w:after="120" w:line="276" w:lineRule="auto"/>
        <w:ind w:left="0"/>
        <w:jc w:val="both"/>
        <w:rPr>
          <w:rFonts w:ascii="Times New Roman" w:hAnsi="Times New Roman" w:cs="Times New Roman"/>
          <w:i/>
          <w:iCs/>
          <w:sz w:val="24"/>
          <w:szCs w:val="24"/>
          <w:lang w:val="ru-RU"/>
        </w:rPr>
      </w:pPr>
    </w:p>
    <w:p w14:paraId="7940AAE3" w14:textId="77777777" w:rsidR="00364771" w:rsidRDefault="00364771" w:rsidP="00A72CDB">
      <w:pPr>
        <w:pStyle w:val="ListParagraph"/>
        <w:spacing w:after="120" w:line="276" w:lineRule="auto"/>
        <w:ind w:left="0"/>
        <w:jc w:val="both"/>
        <w:rPr>
          <w:rFonts w:ascii="Times New Roman" w:hAnsi="Times New Roman" w:cs="Times New Roman"/>
          <w:i/>
          <w:iCs/>
          <w:sz w:val="24"/>
          <w:szCs w:val="24"/>
          <w:lang w:val="ru-RU"/>
        </w:rPr>
      </w:pPr>
    </w:p>
    <w:p w14:paraId="23C274DD" w14:textId="760A0A5D" w:rsidR="009E3226" w:rsidRDefault="009E3226" w:rsidP="00A72CDB">
      <w:pPr>
        <w:pStyle w:val="ListParagraph"/>
        <w:spacing w:after="120" w:line="276" w:lineRule="auto"/>
        <w:ind w:left="0"/>
        <w:jc w:val="both"/>
        <w:rPr>
          <w:rFonts w:ascii="Times New Roman" w:hAnsi="Times New Roman" w:cs="Times New Roman"/>
          <w:i/>
          <w:iCs/>
          <w:sz w:val="24"/>
          <w:szCs w:val="24"/>
          <w:lang w:val="ru-RU"/>
        </w:rPr>
      </w:pPr>
    </w:p>
    <w:p w14:paraId="7A3C87F2" w14:textId="77777777" w:rsidR="009E3226" w:rsidRDefault="009E3226" w:rsidP="00A72CDB">
      <w:pPr>
        <w:pStyle w:val="ListParagraph"/>
        <w:spacing w:after="120" w:line="276" w:lineRule="auto"/>
        <w:ind w:left="0"/>
        <w:jc w:val="both"/>
        <w:rPr>
          <w:rFonts w:ascii="Times New Roman" w:hAnsi="Times New Roman" w:cs="Times New Roman"/>
          <w:i/>
          <w:iCs/>
          <w:sz w:val="24"/>
          <w:szCs w:val="24"/>
          <w:lang w:val="ru-RU"/>
        </w:rPr>
      </w:pPr>
    </w:p>
    <w:p w14:paraId="3DFCD188" w14:textId="77777777" w:rsidR="00A72CDB" w:rsidRDefault="00A72CDB" w:rsidP="00A72CDB">
      <w:pPr>
        <w:pStyle w:val="ListParagraph"/>
        <w:spacing w:after="120" w:line="276" w:lineRule="auto"/>
        <w:ind w:left="0"/>
        <w:jc w:val="both"/>
        <w:rPr>
          <w:rFonts w:ascii="Times New Roman" w:hAnsi="Times New Roman" w:cs="Times New Roman"/>
          <w:i/>
          <w:iCs/>
          <w:sz w:val="24"/>
          <w:szCs w:val="24"/>
          <w:lang w:val="ru-RU"/>
        </w:rPr>
      </w:pPr>
    </w:p>
    <w:p w14:paraId="26FF12E5" w14:textId="48E91F49" w:rsidR="00A72CDB" w:rsidRDefault="00A72CDB" w:rsidP="00A72CDB">
      <w:pPr>
        <w:pStyle w:val="ListParagraph"/>
        <w:spacing w:after="120" w:line="276" w:lineRule="auto"/>
        <w:ind w:left="0"/>
        <w:jc w:val="center"/>
        <w:rPr>
          <w:rFonts w:ascii="Times New Roman" w:eastAsia="Arial" w:hAnsi="Times New Roman" w:cs="Times New Roman"/>
          <w:b/>
          <w:bCs/>
          <w:color w:val="002060"/>
          <w:sz w:val="28"/>
          <w:szCs w:val="28"/>
          <w:lang w:val="mn-MN"/>
        </w:rPr>
      </w:pPr>
      <w:r w:rsidRPr="0036148C">
        <w:rPr>
          <w:rFonts w:ascii="Times New Roman" w:eastAsia="Arial" w:hAnsi="Times New Roman" w:cs="Times New Roman"/>
          <w:b/>
          <w:bCs/>
          <w:color w:val="002060"/>
          <w:sz w:val="28"/>
          <w:szCs w:val="28"/>
          <w:lang w:val="mn-MN"/>
        </w:rPr>
        <w:t>Улаанбаатар хот</w:t>
      </w:r>
    </w:p>
    <w:p w14:paraId="32620292" w14:textId="722EAA8E" w:rsidR="00364771" w:rsidRPr="00364771" w:rsidRDefault="00364771" w:rsidP="00A72CDB">
      <w:pPr>
        <w:pStyle w:val="ListParagraph"/>
        <w:spacing w:after="120" w:line="276" w:lineRule="auto"/>
        <w:ind w:left="0"/>
        <w:jc w:val="center"/>
        <w:rPr>
          <w:rFonts w:ascii="Times New Roman" w:eastAsia="Arial" w:hAnsi="Times New Roman" w:cs="Times New Roman"/>
          <w:b/>
          <w:bCs/>
          <w:color w:val="002060"/>
          <w:sz w:val="28"/>
          <w:szCs w:val="28"/>
          <w:lang w:val="mn-MN"/>
        </w:rPr>
      </w:pPr>
      <w:r w:rsidRPr="00BB17D6">
        <w:rPr>
          <w:rFonts w:ascii="Times New Roman" w:eastAsia="Arial" w:hAnsi="Times New Roman" w:cs="Times New Roman"/>
          <w:b/>
          <w:bCs/>
          <w:color w:val="002060"/>
          <w:sz w:val="28"/>
          <w:szCs w:val="28"/>
          <w:lang w:val="ru-RU"/>
        </w:rPr>
        <w:t xml:space="preserve">2023 </w:t>
      </w:r>
      <w:r>
        <w:rPr>
          <w:rFonts w:ascii="Times New Roman" w:eastAsia="Arial" w:hAnsi="Times New Roman" w:cs="Times New Roman"/>
          <w:b/>
          <w:bCs/>
          <w:color w:val="002060"/>
          <w:sz w:val="28"/>
          <w:szCs w:val="28"/>
          <w:lang w:val="mn-MN"/>
        </w:rPr>
        <w:t>он</w:t>
      </w:r>
    </w:p>
    <w:p w14:paraId="22849AE2" w14:textId="77777777" w:rsidR="00A72CDB" w:rsidRPr="002F4999" w:rsidRDefault="00A72CDB" w:rsidP="00A72CDB">
      <w:pPr>
        <w:pStyle w:val="ListParagraph"/>
        <w:spacing w:after="120" w:line="276" w:lineRule="auto"/>
        <w:ind w:left="0"/>
        <w:jc w:val="both"/>
        <w:rPr>
          <w:rFonts w:ascii="Times New Roman" w:hAnsi="Times New Roman" w:cs="Times New Roman"/>
          <w:sz w:val="24"/>
          <w:szCs w:val="24"/>
          <w:lang w:val="mn-MN"/>
        </w:rPr>
      </w:pPr>
      <w:r>
        <w:rPr>
          <w:rFonts w:ascii="Times New Roman" w:hAnsi="Times New Roman" w:cs="Times New Roman"/>
          <w:sz w:val="24"/>
          <w:szCs w:val="24"/>
          <w:lang w:val="mn-MN"/>
        </w:rPr>
        <w:lastRenderedPageBreak/>
        <w:t>Энэхүү чанарын судалгааг</w:t>
      </w:r>
      <w:r w:rsidRPr="00BB17D6">
        <w:rPr>
          <w:rFonts w:ascii="Times New Roman" w:hAnsi="Times New Roman" w:cs="Times New Roman"/>
          <w:sz w:val="24"/>
          <w:szCs w:val="24"/>
          <w:lang w:val="ru-RU"/>
        </w:rPr>
        <w:t xml:space="preserve"> </w:t>
      </w:r>
      <w:r>
        <w:rPr>
          <w:rFonts w:ascii="Times New Roman" w:hAnsi="Times New Roman" w:cs="Times New Roman"/>
          <w:sz w:val="24"/>
          <w:szCs w:val="24"/>
          <w:lang w:val="mn-MN"/>
        </w:rPr>
        <w:t xml:space="preserve">МОНФЕМНЕТ Үндэсний сүлжээний санаачлага, Азийн сангийн санхүүгийн дэмжлэгтэйгээр 2022 оны 12 сараас 2023 оны 2 сарын хооронд хийж гүйцэтгэв.  </w:t>
      </w:r>
    </w:p>
    <w:p w14:paraId="543692B6" w14:textId="77777777" w:rsidR="00A72CDB" w:rsidRDefault="00A72CDB" w:rsidP="00A72CDB">
      <w:pPr>
        <w:pStyle w:val="ListParagraph"/>
        <w:spacing w:after="120" w:line="276" w:lineRule="auto"/>
        <w:ind w:left="0"/>
        <w:jc w:val="both"/>
        <w:rPr>
          <w:rFonts w:ascii="Times New Roman" w:hAnsi="Times New Roman" w:cs="Times New Roman"/>
          <w:sz w:val="24"/>
          <w:szCs w:val="24"/>
          <w:lang w:val="mn-MN"/>
        </w:rPr>
      </w:pPr>
    </w:p>
    <w:p w14:paraId="4CA73C50" w14:textId="77777777" w:rsidR="00A72CDB" w:rsidRPr="002813D0" w:rsidRDefault="00A72CDB" w:rsidP="00A72CDB">
      <w:pPr>
        <w:pStyle w:val="ListParagraph"/>
        <w:spacing w:after="120" w:line="276" w:lineRule="auto"/>
        <w:ind w:lef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Судалгааг удирдсан: А. Солонго, Жендэрийн үндэсний шинжээч, МУИС-ийн ШУС-ийн багш, доктор, профессор </w:t>
      </w:r>
    </w:p>
    <w:p w14:paraId="4D06A7DE" w14:textId="77777777" w:rsidR="00CF6286" w:rsidRPr="000F3914" w:rsidRDefault="00CF6286" w:rsidP="00CF6286">
      <w:pPr>
        <w:pStyle w:val="ListParagraph"/>
        <w:spacing w:after="120" w:line="276" w:lineRule="auto"/>
        <w:ind w:left="0" w:firstLine="720"/>
        <w:jc w:val="both"/>
        <w:rPr>
          <w:rFonts w:ascii="Times New Roman" w:hAnsi="Times New Roman" w:cs="Times New Roman"/>
          <w:sz w:val="24"/>
          <w:szCs w:val="24"/>
          <w:lang w:val="mn-MN"/>
        </w:rPr>
      </w:pPr>
      <w:r w:rsidRPr="000F3914">
        <w:rPr>
          <w:rFonts w:ascii="Times New Roman" w:hAnsi="Times New Roman" w:cs="Times New Roman"/>
          <w:sz w:val="24"/>
          <w:szCs w:val="24"/>
          <w:lang w:val="mn-MN"/>
        </w:rPr>
        <w:t>Чиглүүлэгч</w:t>
      </w:r>
      <w:r w:rsidRPr="000F3914">
        <w:rPr>
          <w:rFonts w:ascii="Times New Roman" w:hAnsi="Times New Roman" w:cs="Times New Roman"/>
          <w:sz w:val="24"/>
          <w:szCs w:val="24"/>
          <w:lang w:val="ru-RU"/>
        </w:rPr>
        <w:t xml:space="preserve">: </w:t>
      </w:r>
      <w:r w:rsidRPr="000F3914">
        <w:rPr>
          <w:rFonts w:ascii="Times New Roman" w:hAnsi="Times New Roman" w:cs="Times New Roman"/>
          <w:sz w:val="24"/>
          <w:szCs w:val="24"/>
          <w:lang w:val="ru-RU"/>
        </w:rPr>
        <w:tab/>
      </w:r>
      <w:r w:rsidRPr="000F3914">
        <w:rPr>
          <w:rFonts w:ascii="Times New Roman" w:hAnsi="Times New Roman" w:cs="Times New Roman"/>
          <w:sz w:val="24"/>
          <w:szCs w:val="24"/>
          <w:lang w:val="ru-RU"/>
        </w:rPr>
        <w:tab/>
      </w:r>
      <w:r w:rsidRPr="000F3914">
        <w:rPr>
          <w:rFonts w:ascii="Times New Roman" w:hAnsi="Times New Roman" w:cs="Times New Roman"/>
          <w:sz w:val="24"/>
          <w:szCs w:val="24"/>
          <w:lang w:val="mn-MN"/>
        </w:rPr>
        <w:t>Д.Сүнжид</w:t>
      </w:r>
      <w:r>
        <w:rPr>
          <w:rFonts w:ascii="Times New Roman" w:hAnsi="Times New Roman" w:cs="Times New Roman"/>
          <w:sz w:val="24"/>
          <w:szCs w:val="24"/>
          <w:lang w:val="mn-MN"/>
        </w:rPr>
        <w:t xml:space="preserve">, ХЭҮК-ын гишүүн </w:t>
      </w:r>
    </w:p>
    <w:p w14:paraId="1362C36C" w14:textId="77777777" w:rsidR="00CF6286" w:rsidRPr="000F3914" w:rsidRDefault="00CF6286" w:rsidP="00CF6286">
      <w:pPr>
        <w:pStyle w:val="ListParagraph"/>
        <w:spacing w:after="120" w:line="276" w:lineRule="auto"/>
        <w:ind w:left="0" w:firstLine="720"/>
        <w:jc w:val="both"/>
        <w:rPr>
          <w:rFonts w:ascii="Times New Roman" w:hAnsi="Times New Roman" w:cs="Times New Roman"/>
          <w:sz w:val="24"/>
          <w:szCs w:val="24"/>
          <w:lang w:val="ru-RU"/>
        </w:rPr>
      </w:pPr>
      <w:r w:rsidRPr="000F3914">
        <w:rPr>
          <w:rFonts w:ascii="Times New Roman" w:hAnsi="Times New Roman" w:cs="Times New Roman"/>
          <w:sz w:val="24"/>
          <w:szCs w:val="24"/>
          <w:lang w:val="mn-MN"/>
        </w:rPr>
        <w:t>Багийн а</w:t>
      </w:r>
      <w:r w:rsidRPr="000F3914">
        <w:rPr>
          <w:rFonts w:ascii="Times New Roman" w:hAnsi="Times New Roman" w:cs="Times New Roman"/>
          <w:sz w:val="24"/>
          <w:szCs w:val="24"/>
          <w:lang w:val="ru-RU"/>
        </w:rPr>
        <w:t>хлагч</w:t>
      </w:r>
      <w:r w:rsidRPr="000F3914">
        <w:rPr>
          <w:rFonts w:ascii="Times New Roman" w:hAnsi="Times New Roman" w:cs="Times New Roman"/>
          <w:sz w:val="24"/>
          <w:szCs w:val="24"/>
          <w:lang w:val="mn-MN"/>
        </w:rPr>
        <w:t>:</w:t>
      </w:r>
      <w:r w:rsidRPr="000F3914">
        <w:rPr>
          <w:rFonts w:ascii="Times New Roman" w:hAnsi="Times New Roman" w:cs="Times New Roman"/>
          <w:sz w:val="24"/>
          <w:szCs w:val="24"/>
          <w:lang w:val="ru-RU"/>
        </w:rPr>
        <w:t xml:space="preserve"> </w:t>
      </w:r>
      <w:r w:rsidRPr="000F3914">
        <w:rPr>
          <w:rFonts w:ascii="Times New Roman" w:hAnsi="Times New Roman" w:cs="Times New Roman"/>
          <w:sz w:val="24"/>
          <w:szCs w:val="24"/>
          <w:lang w:val="ru-RU"/>
        </w:rPr>
        <w:tab/>
      </w:r>
      <w:r w:rsidRPr="000F3914">
        <w:rPr>
          <w:rFonts w:ascii="Times New Roman" w:hAnsi="Times New Roman" w:cs="Times New Roman"/>
          <w:sz w:val="24"/>
          <w:szCs w:val="24"/>
          <w:lang w:val="mn-MN"/>
        </w:rPr>
        <w:t xml:space="preserve">М.Болормаа </w:t>
      </w:r>
    </w:p>
    <w:p w14:paraId="4EEFBC8F" w14:textId="77777777" w:rsidR="00CF6286" w:rsidRPr="000F3914" w:rsidRDefault="00CF6286" w:rsidP="00CF6286">
      <w:pPr>
        <w:pStyle w:val="ListParagraph"/>
        <w:spacing w:after="120" w:line="276" w:lineRule="auto"/>
        <w:ind w:left="0" w:firstLine="720"/>
        <w:jc w:val="both"/>
        <w:rPr>
          <w:rFonts w:ascii="Times New Roman" w:hAnsi="Times New Roman" w:cs="Times New Roman"/>
          <w:sz w:val="24"/>
          <w:szCs w:val="24"/>
          <w:lang w:val="mn-MN"/>
        </w:rPr>
      </w:pPr>
      <w:r w:rsidRPr="000F3914">
        <w:rPr>
          <w:rFonts w:ascii="Times New Roman" w:hAnsi="Times New Roman" w:cs="Times New Roman"/>
          <w:sz w:val="24"/>
          <w:szCs w:val="24"/>
          <w:lang w:val="mn-MN"/>
        </w:rPr>
        <w:t xml:space="preserve">Гишүүд: </w:t>
      </w:r>
      <w:r w:rsidRPr="000F3914">
        <w:rPr>
          <w:rFonts w:ascii="Times New Roman" w:hAnsi="Times New Roman" w:cs="Times New Roman"/>
          <w:sz w:val="24"/>
          <w:szCs w:val="24"/>
          <w:lang w:val="ru-RU"/>
        </w:rPr>
        <w:t xml:space="preserve"> </w:t>
      </w:r>
      <w:r w:rsidRPr="000F3914">
        <w:rPr>
          <w:rFonts w:ascii="Times New Roman" w:hAnsi="Times New Roman" w:cs="Times New Roman"/>
          <w:sz w:val="24"/>
          <w:szCs w:val="24"/>
          <w:lang w:val="ru-RU"/>
        </w:rPr>
        <w:tab/>
      </w:r>
      <w:r w:rsidRPr="000F3914">
        <w:rPr>
          <w:rFonts w:ascii="Times New Roman" w:hAnsi="Times New Roman" w:cs="Times New Roman"/>
          <w:sz w:val="24"/>
          <w:szCs w:val="24"/>
          <w:lang w:val="ru-RU"/>
        </w:rPr>
        <w:tab/>
      </w:r>
      <w:r w:rsidRPr="000F3914">
        <w:rPr>
          <w:rFonts w:ascii="Times New Roman" w:hAnsi="Times New Roman" w:cs="Times New Roman"/>
          <w:sz w:val="24"/>
          <w:szCs w:val="24"/>
          <w:lang w:val="mn-MN"/>
        </w:rPr>
        <w:t>Н.Баярсайхан</w:t>
      </w:r>
    </w:p>
    <w:p w14:paraId="5E2187E0" w14:textId="77777777" w:rsidR="00CF6286" w:rsidRPr="000F3914" w:rsidRDefault="00CF6286" w:rsidP="00CF6286">
      <w:pPr>
        <w:pStyle w:val="ListParagraph"/>
        <w:spacing w:after="120" w:line="276" w:lineRule="auto"/>
        <w:ind w:left="0" w:firstLine="720"/>
        <w:jc w:val="both"/>
        <w:rPr>
          <w:rFonts w:ascii="Times New Roman" w:hAnsi="Times New Roman" w:cs="Times New Roman"/>
          <w:sz w:val="24"/>
          <w:szCs w:val="24"/>
          <w:lang w:val="mn-MN"/>
        </w:rPr>
      </w:pPr>
      <w:r w:rsidRPr="000F3914">
        <w:rPr>
          <w:rFonts w:ascii="Times New Roman" w:hAnsi="Times New Roman" w:cs="Times New Roman"/>
          <w:sz w:val="24"/>
          <w:szCs w:val="24"/>
          <w:lang w:val="mn-MN"/>
        </w:rPr>
        <w:tab/>
      </w:r>
      <w:r w:rsidRPr="000F3914">
        <w:rPr>
          <w:rFonts w:ascii="Times New Roman" w:hAnsi="Times New Roman" w:cs="Times New Roman"/>
          <w:sz w:val="24"/>
          <w:szCs w:val="24"/>
          <w:lang w:val="mn-MN"/>
        </w:rPr>
        <w:tab/>
      </w:r>
      <w:r w:rsidRPr="000F3914">
        <w:rPr>
          <w:rFonts w:ascii="Times New Roman" w:hAnsi="Times New Roman" w:cs="Times New Roman"/>
          <w:sz w:val="24"/>
          <w:szCs w:val="24"/>
          <w:lang w:val="mn-MN"/>
        </w:rPr>
        <w:tab/>
        <w:t>Б.Болормаа</w:t>
      </w:r>
    </w:p>
    <w:p w14:paraId="4766729E" w14:textId="77777777" w:rsidR="00CF6286" w:rsidRPr="000F3914" w:rsidRDefault="00CF6286" w:rsidP="00CF6286">
      <w:pPr>
        <w:pStyle w:val="ListParagraph"/>
        <w:spacing w:after="120" w:line="276" w:lineRule="auto"/>
        <w:ind w:left="2160" w:firstLine="720"/>
        <w:jc w:val="both"/>
        <w:rPr>
          <w:rFonts w:ascii="Times New Roman" w:hAnsi="Times New Roman" w:cs="Times New Roman"/>
          <w:sz w:val="24"/>
          <w:szCs w:val="24"/>
          <w:lang w:val="mn-MN"/>
        </w:rPr>
      </w:pPr>
      <w:r w:rsidRPr="000F3914">
        <w:rPr>
          <w:rFonts w:ascii="Times New Roman" w:hAnsi="Times New Roman" w:cs="Times New Roman"/>
          <w:sz w:val="24"/>
          <w:szCs w:val="24"/>
          <w:lang w:val="mn-MN"/>
        </w:rPr>
        <w:t>Ч.Дэлгэрмаа</w:t>
      </w:r>
    </w:p>
    <w:p w14:paraId="4047F3DC" w14:textId="77777777" w:rsidR="00CF6286" w:rsidRPr="000F3914" w:rsidRDefault="00CF6286" w:rsidP="00CF6286">
      <w:pPr>
        <w:pStyle w:val="ListParagraph"/>
        <w:spacing w:after="120" w:line="276" w:lineRule="auto"/>
        <w:ind w:left="0" w:firstLine="720"/>
        <w:jc w:val="both"/>
        <w:rPr>
          <w:rFonts w:ascii="Times New Roman" w:hAnsi="Times New Roman" w:cs="Times New Roman"/>
          <w:sz w:val="24"/>
          <w:szCs w:val="24"/>
          <w:lang w:val="mn-MN"/>
        </w:rPr>
      </w:pPr>
      <w:r w:rsidRPr="000F3914">
        <w:rPr>
          <w:rFonts w:ascii="Times New Roman" w:hAnsi="Times New Roman" w:cs="Times New Roman"/>
          <w:sz w:val="24"/>
          <w:szCs w:val="24"/>
          <w:lang w:val="mn-MN"/>
        </w:rPr>
        <w:tab/>
      </w:r>
      <w:r w:rsidRPr="000F3914">
        <w:rPr>
          <w:rFonts w:ascii="Times New Roman" w:hAnsi="Times New Roman" w:cs="Times New Roman"/>
          <w:sz w:val="24"/>
          <w:szCs w:val="24"/>
          <w:lang w:val="mn-MN"/>
        </w:rPr>
        <w:tab/>
      </w:r>
      <w:r w:rsidRPr="000F3914">
        <w:rPr>
          <w:rFonts w:ascii="Times New Roman" w:hAnsi="Times New Roman" w:cs="Times New Roman"/>
          <w:sz w:val="24"/>
          <w:szCs w:val="24"/>
          <w:lang w:val="mn-MN"/>
        </w:rPr>
        <w:tab/>
        <w:t>П.Мөнхчимэг</w:t>
      </w:r>
    </w:p>
    <w:p w14:paraId="23631E4F" w14:textId="77777777" w:rsidR="00CF6286" w:rsidRPr="000F3914" w:rsidRDefault="00CF6286" w:rsidP="00CF6286">
      <w:pPr>
        <w:pStyle w:val="ListParagraph"/>
        <w:spacing w:after="120" w:line="276" w:lineRule="auto"/>
        <w:ind w:left="0" w:firstLine="720"/>
        <w:jc w:val="both"/>
        <w:rPr>
          <w:rFonts w:ascii="Times New Roman" w:hAnsi="Times New Roman" w:cs="Times New Roman"/>
          <w:sz w:val="24"/>
          <w:szCs w:val="24"/>
          <w:lang w:val="mn-MN"/>
        </w:rPr>
      </w:pPr>
      <w:r w:rsidRPr="000F3914">
        <w:rPr>
          <w:rFonts w:ascii="Times New Roman" w:hAnsi="Times New Roman" w:cs="Times New Roman"/>
          <w:sz w:val="24"/>
          <w:szCs w:val="24"/>
          <w:lang w:val="mn-MN"/>
        </w:rPr>
        <w:tab/>
      </w:r>
      <w:r w:rsidRPr="000F3914">
        <w:rPr>
          <w:rFonts w:ascii="Times New Roman" w:hAnsi="Times New Roman" w:cs="Times New Roman"/>
          <w:sz w:val="24"/>
          <w:szCs w:val="24"/>
          <w:lang w:val="mn-MN"/>
        </w:rPr>
        <w:tab/>
      </w:r>
      <w:r w:rsidRPr="000F3914">
        <w:rPr>
          <w:rFonts w:ascii="Times New Roman" w:hAnsi="Times New Roman" w:cs="Times New Roman"/>
          <w:sz w:val="24"/>
          <w:szCs w:val="24"/>
          <w:lang w:val="mn-MN"/>
        </w:rPr>
        <w:tab/>
        <w:t>Н.Отгонтөгс</w:t>
      </w:r>
    </w:p>
    <w:p w14:paraId="2C8E78F1" w14:textId="77777777" w:rsidR="00CF6286" w:rsidRPr="000F3914" w:rsidRDefault="00CF6286" w:rsidP="00CF6286">
      <w:pPr>
        <w:pStyle w:val="ListParagraph"/>
        <w:spacing w:after="120" w:line="276" w:lineRule="auto"/>
        <w:ind w:left="0" w:firstLine="720"/>
        <w:jc w:val="both"/>
        <w:rPr>
          <w:rFonts w:ascii="Times New Roman" w:hAnsi="Times New Roman" w:cs="Times New Roman"/>
          <w:sz w:val="24"/>
          <w:szCs w:val="24"/>
          <w:lang w:val="mn-MN"/>
        </w:rPr>
      </w:pPr>
      <w:r w:rsidRPr="000F3914">
        <w:rPr>
          <w:rFonts w:ascii="Times New Roman" w:hAnsi="Times New Roman" w:cs="Times New Roman"/>
          <w:sz w:val="24"/>
          <w:szCs w:val="24"/>
          <w:lang w:val="mn-MN"/>
        </w:rPr>
        <w:tab/>
      </w:r>
      <w:r w:rsidRPr="000F3914">
        <w:rPr>
          <w:rFonts w:ascii="Times New Roman" w:hAnsi="Times New Roman" w:cs="Times New Roman"/>
          <w:sz w:val="24"/>
          <w:szCs w:val="24"/>
          <w:lang w:val="mn-MN"/>
        </w:rPr>
        <w:tab/>
      </w:r>
      <w:r w:rsidRPr="000F3914">
        <w:rPr>
          <w:rFonts w:ascii="Times New Roman" w:hAnsi="Times New Roman" w:cs="Times New Roman"/>
          <w:sz w:val="24"/>
          <w:szCs w:val="24"/>
          <w:lang w:val="mn-MN"/>
        </w:rPr>
        <w:tab/>
        <w:t xml:space="preserve">Б.Энхцэцэг </w:t>
      </w:r>
    </w:p>
    <w:p w14:paraId="70C290E3" w14:textId="77777777" w:rsidR="00CF6286" w:rsidRDefault="00CF6286" w:rsidP="00CF6286">
      <w:pPr>
        <w:pStyle w:val="ListParagraph"/>
        <w:spacing w:after="120" w:line="240" w:lineRule="auto"/>
        <w:ind w:left="0"/>
        <w:jc w:val="both"/>
        <w:rPr>
          <w:rFonts w:ascii="Times New Roman" w:hAnsi="Times New Roman" w:cs="Times New Roman"/>
          <w:color w:val="FF0000"/>
          <w:sz w:val="24"/>
          <w:szCs w:val="24"/>
          <w:lang w:val="mn-MN"/>
        </w:rPr>
      </w:pPr>
    </w:p>
    <w:p w14:paraId="7BEE1865" w14:textId="77777777" w:rsidR="00A72CDB" w:rsidRDefault="00A72CDB" w:rsidP="00A72CDB">
      <w:pPr>
        <w:pStyle w:val="ListParagraph"/>
        <w:spacing w:after="120" w:line="240" w:lineRule="auto"/>
        <w:ind w:left="0"/>
        <w:jc w:val="both"/>
        <w:rPr>
          <w:rFonts w:ascii="Times New Roman" w:eastAsia="Arial" w:hAnsi="Times New Roman" w:cs="Times New Roman"/>
          <w:i/>
          <w:iCs/>
          <w:sz w:val="24"/>
          <w:szCs w:val="24"/>
          <w:lang w:val="ru-RU"/>
        </w:rPr>
      </w:pPr>
    </w:p>
    <w:p w14:paraId="782AD6D8" w14:textId="77777777" w:rsidR="00A72CDB" w:rsidRDefault="00A72CDB" w:rsidP="00A72CDB">
      <w:pPr>
        <w:pStyle w:val="ListParagraph"/>
        <w:spacing w:after="120" w:line="240" w:lineRule="auto"/>
        <w:ind w:left="0"/>
        <w:jc w:val="both"/>
        <w:rPr>
          <w:rFonts w:ascii="Times New Roman" w:eastAsia="Arial" w:hAnsi="Times New Roman" w:cs="Times New Roman"/>
          <w:i/>
          <w:iCs/>
          <w:sz w:val="24"/>
          <w:szCs w:val="24"/>
          <w:lang w:val="ru-RU"/>
        </w:rPr>
      </w:pPr>
    </w:p>
    <w:p w14:paraId="1E811BED" w14:textId="77777777" w:rsidR="00A72CDB" w:rsidRDefault="00A72CDB" w:rsidP="00A72CDB">
      <w:pPr>
        <w:pStyle w:val="ListParagraph"/>
        <w:spacing w:after="120" w:line="240" w:lineRule="auto"/>
        <w:ind w:left="0"/>
        <w:jc w:val="both"/>
        <w:rPr>
          <w:rFonts w:ascii="Times New Roman" w:eastAsia="Arial" w:hAnsi="Times New Roman" w:cs="Times New Roman"/>
          <w:i/>
          <w:iCs/>
          <w:sz w:val="24"/>
          <w:szCs w:val="24"/>
          <w:lang w:val="ru-RU"/>
        </w:rPr>
      </w:pPr>
    </w:p>
    <w:p w14:paraId="5A190586" w14:textId="77777777" w:rsidR="00A72CDB" w:rsidRDefault="00A72CDB" w:rsidP="00A72CDB">
      <w:pPr>
        <w:pStyle w:val="ListParagraph"/>
        <w:spacing w:after="120" w:line="240" w:lineRule="auto"/>
        <w:ind w:left="0"/>
        <w:jc w:val="both"/>
        <w:rPr>
          <w:rFonts w:ascii="Times New Roman" w:eastAsia="Arial" w:hAnsi="Times New Roman" w:cs="Times New Roman"/>
          <w:i/>
          <w:iCs/>
          <w:sz w:val="24"/>
          <w:szCs w:val="24"/>
          <w:lang w:val="ru-RU"/>
        </w:rPr>
      </w:pPr>
    </w:p>
    <w:p w14:paraId="0CF5C8E3" w14:textId="77777777" w:rsidR="00A72CDB" w:rsidRDefault="00A72CDB" w:rsidP="00A72CDB">
      <w:pPr>
        <w:pStyle w:val="ListParagraph"/>
        <w:spacing w:after="120" w:line="240" w:lineRule="auto"/>
        <w:ind w:left="0"/>
        <w:jc w:val="both"/>
        <w:rPr>
          <w:rFonts w:ascii="Times New Roman" w:eastAsia="Arial" w:hAnsi="Times New Roman" w:cs="Times New Roman"/>
          <w:i/>
          <w:iCs/>
          <w:sz w:val="24"/>
          <w:szCs w:val="24"/>
          <w:lang w:val="ru-RU"/>
        </w:rPr>
      </w:pPr>
    </w:p>
    <w:p w14:paraId="4C2872D2" w14:textId="77777777" w:rsidR="00A72CDB" w:rsidRDefault="00A72CDB" w:rsidP="00A72CDB">
      <w:pPr>
        <w:pStyle w:val="ListParagraph"/>
        <w:spacing w:after="120" w:line="240" w:lineRule="auto"/>
        <w:ind w:left="0"/>
        <w:jc w:val="both"/>
        <w:rPr>
          <w:rFonts w:ascii="Times New Roman" w:eastAsia="Arial" w:hAnsi="Times New Roman" w:cs="Times New Roman"/>
          <w:i/>
          <w:iCs/>
          <w:sz w:val="24"/>
          <w:szCs w:val="24"/>
          <w:lang w:val="ru-RU"/>
        </w:rPr>
      </w:pPr>
    </w:p>
    <w:p w14:paraId="46C9D1A2" w14:textId="77777777" w:rsidR="00A72CDB" w:rsidRDefault="00A72CDB" w:rsidP="00A72CDB">
      <w:pPr>
        <w:pStyle w:val="ListParagraph"/>
        <w:spacing w:after="120" w:line="240" w:lineRule="auto"/>
        <w:ind w:left="0"/>
        <w:jc w:val="both"/>
        <w:rPr>
          <w:rFonts w:ascii="Times New Roman" w:eastAsia="Arial" w:hAnsi="Times New Roman" w:cs="Times New Roman"/>
          <w:i/>
          <w:iCs/>
          <w:sz w:val="24"/>
          <w:szCs w:val="24"/>
          <w:lang w:val="ru-RU"/>
        </w:rPr>
      </w:pPr>
    </w:p>
    <w:p w14:paraId="477C0A8B" w14:textId="77777777" w:rsidR="00A72CDB" w:rsidRDefault="00A72CDB" w:rsidP="00A72CDB">
      <w:pPr>
        <w:pStyle w:val="ListParagraph"/>
        <w:spacing w:after="120" w:line="240" w:lineRule="auto"/>
        <w:ind w:left="0"/>
        <w:jc w:val="both"/>
        <w:rPr>
          <w:rFonts w:ascii="Times New Roman" w:eastAsia="Arial" w:hAnsi="Times New Roman" w:cs="Times New Roman"/>
          <w:i/>
          <w:iCs/>
          <w:sz w:val="24"/>
          <w:szCs w:val="24"/>
          <w:lang w:val="ru-RU"/>
        </w:rPr>
      </w:pPr>
    </w:p>
    <w:p w14:paraId="7CAD5667" w14:textId="77777777" w:rsidR="00A72CDB" w:rsidRDefault="00A72CDB" w:rsidP="00A72CDB">
      <w:pPr>
        <w:pStyle w:val="ListParagraph"/>
        <w:spacing w:after="120" w:line="240" w:lineRule="auto"/>
        <w:ind w:left="0"/>
        <w:jc w:val="both"/>
        <w:rPr>
          <w:rFonts w:ascii="Times New Roman" w:eastAsia="Arial" w:hAnsi="Times New Roman" w:cs="Times New Roman"/>
          <w:i/>
          <w:iCs/>
          <w:sz w:val="24"/>
          <w:szCs w:val="24"/>
          <w:lang w:val="ru-RU"/>
        </w:rPr>
      </w:pPr>
    </w:p>
    <w:p w14:paraId="20D89A71" w14:textId="77777777" w:rsidR="00A72CDB" w:rsidRDefault="00A72CDB" w:rsidP="00A72CDB">
      <w:pPr>
        <w:pStyle w:val="ListParagraph"/>
        <w:spacing w:after="120" w:line="240" w:lineRule="auto"/>
        <w:ind w:left="0"/>
        <w:jc w:val="both"/>
        <w:rPr>
          <w:rFonts w:ascii="Times New Roman" w:eastAsia="Arial" w:hAnsi="Times New Roman" w:cs="Times New Roman"/>
          <w:i/>
          <w:iCs/>
          <w:sz w:val="24"/>
          <w:szCs w:val="24"/>
          <w:lang w:val="ru-RU"/>
        </w:rPr>
      </w:pPr>
    </w:p>
    <w:p w14:paraId="30A99F9E" w14:textId="77777777" w:rsidR="00A72CDB" w:rsidRDefault="00A72CDB" w:rsidP="00A72CDB">
      <w:pPr>
        <w:pStyle w:val="ListParagraph"/>
        <w:spacing w:after="120" w:line="240" w:lineRule="auto"/>
        <w:ind w:left="0"/>
        <w:jc w:val="both"/>
        <w:rPr>
          <w:rFonts w:ascii="Times New Roman" w:eastAsia="Arial" w:hAnsi="Times New Roman" w:cs="Times New Roman"/>
          <w:i/>
          <w:iCs/>
          <w:sz w:val="24"/>
          <w:szCs w:val="24"/>
          <w:lang w:val="ru-RU"/>
        </w:rPr>
      </w:pPr>
    </w:p>
    <w:p w14:paraId="765D3D92" w14:textId="085B3CAC" w:rsidR="00A72CDB" w:rsidRDefault="00A72CDB" w:rsidP="00A72CDB">
      <w:pPr>
        <w:pStyle w:val="ListParagraph"/>
        <w:spacing w:after="120" w:line="240" w:lineRule="auto"/>
        <w:ind w:left="0"/>
        <w:jc w:val="both"/>
        <w:rPr>
          <w:rFonts w:ascii="Times New Roman" w:eastAsia="Arial" w:hAnsi="Times New Roman" w:cs="Times New Roman"/>
          <w:i/>
          <w:iCs/>
          <w:sz w:val="24"/>
          <w:szCs w:val="24"/>
          <w:lang w:val="ru-RU"/>
        </w:rPr>
      </w:pPr>
    </w:p>
    <w:p w14:paraId="2F3336D3" w14:textId="5ACB1A29" w:rsidR="00D174C5" w:rsidRDefault="00D174C5" w:rsidP="00A72CDB">
      <w:pPr>
        <w:pStyle w:val="ListParagraph"/>
        <w:spacing w:after="120" w:line="240" w:lineRule="auto"/>
        <w:ind w:left="0"/>
        <w:jc w:val="both"/>
        <w:rPr>
          <w:rFonts w:ascii="Times New Roman" w:eastAsia="Arial" w:hAnsi="Times New Roman" w:cs="Times New Roman"/>
          <w:i/>
          <w:iCs/>
          <w:sz w:val="24"/>
          <w:szCs w:val="24"/>
          <w:lang w:val="ru-RU"/>
        </w:rPr>
      </w:pPr>
    </w:p>
    <w:p w14:paraId="3CB78B1C" w14:textId="68608072" w:rsidR="00D174C5" w:rsidRDefault="00D174C5" w:rsidP="00A72CDB">
      <w:pPr>
        <w:pStyle w:val="ListParagraph"/>
        <w:spacing w:after="120" w:line="240" w:lineRule="auto"/>
        <w:ind w:left="0"/>
        <w:jc w:val="both"/>
        <w:rPr>
          <w:rFonts w:ascii="Times New Roman" w:eastAsia="Arial" w:hAnsi="Times New Roman" w:cs="Times New Roman"/>
          <w:i/>
          <w:iCs/>
          <w:sz w:val="24"/>
          <w:szCs w:val="24"/>
          <w:lang w:val="ru-RU"/>
        </w:rPr>
      </w:pPr>
    </w:p>
    <w:p w14:paraId="592C75FF" w14:textId="19B796A6" w:rsidR="00D174C5" w:rsidRDefault="00D174C5" w:rsidP="00A72CDB">
      <w:pPr>
        <w:pStyle w:val="ListParagraph"/>
        <w:spacing w:after="120" w:line="240" w:lineRule="auto"/>
        <w:ind w:left="0"/>
        <w:jc w:val="both"/>
        <w:rPr>
          <w:rFonts w:ascii="Times New Roman" w:eastAsia="Arial" w:hAnsi="Times New Roman" w:cs="Times New Roman"/>
          <w:i/>
          <w:iCs/>
          <w:sz w:val="24"/>
          <w:szCs w:val="24"/>
          <w:lang w:val="ru-RU"/>
        </w:rPr>
      </w:pPr>
    </w:p>
    <w:p w14:paraId="331B1E12" w14:textId="77777777" w:rsidR="00D174C5" w:rsidRDefault="00D174C5" w:rsidP="00A72CDB">
      <w:pPr>
        <w:pStyle w:val="ListParagraph"/>
        <w:spacing w:after="120" w:line="240" w:lineRule="auto"/>
        <w:ind w:left="0"/>
        <w:jc w:val="both"/>
        <w:rPr>
          <w:rFonts w:ascii="Times New Roman" w:eastAsia="Arial" w:hAnsi="Times New Roman" w:cs="Times New Roman"/>
          <w:i/>
          <w:iCs/>
          <w:sz w:val="24"/>
          <w:szCs w:val="24"/>
          <w:lang w:val="ru-RU"/>
        </w:rPr>
      </w:pPr>
    </w:p>
    <w:p w14:paraId="72100DAF" w14:textId="77777777" w:rsidR="00A72CDB" w:rsidRDefault="00A72CDB" w:rsidP="00A72CDB">
      <w:pPr>
        <w:pStyle w:val="ListParagraph"/>
        <w:spacing w:after="120" w:line="240" w:lineRule="auto"/>
        <w:ind w:left="0"/>
        <w:jc w:val="both"/>
        <w:rPr>
          <w:rFonts w:ascii="Times New Roman" w:eastAsia="Arial" w:hAnsi="Times New Roman" w:cs="Times New Roman"/>
          <w:i/>
          <w:iCs/>
          <w:sz w:val="24"/>
          <w:szCs w:val="24"/>
          <w:lang w:val="ru-RU"/>
        </w:rPr>
      </w:pPr>
    </w:p>
    <w:p w14:paraId="6CE9F852" w14:textId="77777777" w:rsidR="00A72CDB" w:rsidRDefault="00A72CDB" w:rsidP="00A72CDB">
      <w:pPr>
        <w:pStyle w:val="ListParagraph"/>
        <w:spacing w:after="120" w:line="240" w:lineRule="auto"/>
        <w:ind w:left="0"/>
        <w:jc w:val="both"/>
        <w:rPr>
          <w:rFonts w:ascii="Times New Roman" w:eastAsia="Arial" w:hAnsi="Times New Roman" w:cs="Times New Roman"/>
          <w:i/>
          <w:iCs/>
          <w:sz w:val="24"/>
          <w:szCs w:val="24"/>
          <w:lang w:val="ru-RU"/>
        </w:rPr>
      </w:pPr>
    </w:p>
    <w:p w14:paraId="66E84478" w14:textId="325D621F" w:rsidR="00A72CDB" w:rsidRDefault="00A72CDB" w:rsidP="00A72CDB">
      <w:pPr>
        <w:pStyle w:val="ListParagraph"/>
        <w:spacing w:after="120" w:line="240" w:lineRule="auto"/>
        <w:ind w:left="0"/>
        <w:jc w:val="both"/>
        <w:rPr>
          <w:rFonts w:ascii="Times New Roman" w:eastAsia="Arial" w:hAnsi="Times New Roman" w:cs="Times New Roman"/>
          <w:i/>
          <w:iCs/>
          <w:sz w:val="24"/>
          <w:szCs w:val="24"/>
          <w:lang w:val="ru-RU"/>
        </w:rPr>
      </w:pPr>
    </w:p>
    <w:p w14:paraId="438A00F9" w14:textId="205435C3" w:rsidR="00D174C5" w:rsidRDefault="00D174C5" w:rsidP="00A72CDB">
      <w:pPr>
        <w:pStyle w:val="ListParagraph"/>
        <w:spacing w:after="120" w:line="240" w:lineRule="auto"/>
        <w:ind w:left="0"/>
        <w:jc w:val="both"/>
        <w:rPr>
          <w:rFonts w:ascii="Times New Roman" w:eastAsia="Arial" w:hAnsi="Times New Roman" w:cs="Times New Roman"/>
          <w:i/>
          <w:iCs/>
          <w:sz w:val="24"/>
          <w:szCs w:val="24"/>
          <w:lang w:val="ru-RU"/>
        </w:rPr>
      </w:pPr>
    </w:p>
    <w:p w14:paraId="599F437E" w14:textId="4DED27D1" w:rsidR="00D174C5" w:rsidRDefault="00D174C5" w:rsidP="00A72CDB">
      <w:pPr>
        <w:pStyle w:val="ListParagraph"/>
        <w:spacing w:after="120" w:line="240" w:lineRule="auto"/>
        <w:ind w:left="0"/>
        <w:jc w:val="both"/>
        <w:rPr>
          <w:rFonts w:ascii="Times New Roman" w:eastAsia="Arial" w:hAnsi="Times New Roman" w:cs="Times New Roman"/>
          <w:i/>
          <w:iCs/>
          <w:sz w:val="24"/>
          <w:szCs w:val="24"/>
          <w:lang w:val="ru-RU"/>
        </w:rPr>
      </w:pPr>
    </w:p>
    <w:p w14:paraId="1E1D5E1C" w14:textId="67B02233" w:rsidR="00D174C5" w:rsidRDefault="00D174C5" w:rsidP="00A72CDB">
      <w:pPr>
        <w:pStyle w:val="ListParagraph"/>
        <w:spacing w:after="120" w:line="240" w:lineRule="auto"/>
        <w:ind w:left="0"/>
        <w:jc w:val="both"/>
        <w:rPr>
          <w:rFonts w:ascii="Times New Roman" w:eastAsia="Arial" w:hAnsi="Times New Roman" w:cs="Times New Roman"/>
          <w:i/>
          <w:iCs/>
          <w:sz w:val="24"/>
          <w:szCs w:val="24"/>
          <w:lang w:val="ru-RU"/>
        </w:rPr>
      </w:pPr>
    </w:p>
    <w:p w14:paraId="6B1CEA0C" w14:textId="4F4BC14C" w:rsidR="00D174C5" w:rsidRDefault="00D174C5" w:rsidP="00A72CDB">
      <w:pPr>
        <w:pStyle w:val="ListParagraph"/>
        <w:spacing w:after="120" w:line="240" w:lineRule="auto"/>
        <w:ind w:left="0"/>
        <w:jc w:val="both"/>
        <w:rPr>
          <w:rFonts w:ascii="Times New Roman" w:eastAsia="Arial" w:hAnsi="Times New Roman" w:cs="Times New Roman"/>
          <w:i/>
          <w:iCs/>
          <w:sz w:val="24"/>
          <w:szCs w:val="24"/>
          <w:lang w:val="ru-RU"/>
        </w:rPr>
      </w:pPr>
    </w:p>
    <w:p w14:paraId="28437307" w14:textId="3EA09508" w:rsidR="00D174C5" w:rsidRDefault="00D174C5" w:rsidP="00A72CDB">
      <w:pPr>
        <w:pStyle w:val="ListParagraph"/>
        <w:spacing w:after="120" w:line="240" w:lineRule="auto"/>
        <w:ind w:left="0"/>
        <w:jc w:val="both"/>
        <w:rPr>
          <w:rFonts w:ascii="Times New Roman" w:eastAsia="Arial" w:hAnsi="Times New Roman" w:cs="Times New Roman"/>
          <w:i/>
          <w:iCs/>
          <w:sz w:val="24"/>
          <w:szCs w:val="24"/>
          <w:lang w:val="ru-RU"/>
        </w:rPr>
      </w:pPr>
    </w:p>
    <w:p w14:paraId="3182244E" w14:textId="68B79A5A" w:rsidR="00D174C5" w:rsidRDefault="00D174C5" w:rsidP="00A72CDB">
      <w:pPr>
        <w:pStyle w:val="ListParagraph"/>
        <w:spacing w:after="120" w:line="240" w:lineRule="auto"/>
        <w:ind w:left="0"/>
        <w:jc w:val="both"/>
        <w:rPr>
          <w:rFonts w:ascii="Times New Roman" w:eastAsia="Arial" w:hAnsi="Times New Roman" w:cs="Times New Roman"/>
          <w:i/>
          <w:iCs/>
          <w:sz w:val="24"/>
          <w:szCs w:val="24"/>
          <w:lang w:val="ru-RU"/>
        </w:rPr>
      </w:pPr>
    </w:p>
    <w:p w14:paraId="66A95C9D" w14:textId="0A52DEC9" w:rsidR="00D174C5" w:rsidRDefault="00D174C5" w:rsidP="00A72CDB">
      <w:pPr>
        <w:pStyle w:val="ListParagraph"/>
        <w:spacing w:after="120" w:line="240" w:lineRule="auto"/>
        <w:ind w:left="0"/>
        <w:jc w:val="both"/>
        <w:rPr>
          <w:rFonts w:ascii="Times New Roman" w:eastAsia="Arial" w:hAnsi="Times New Roman" w:cs="Times New Roman"/>
          <w:i/>
          <w:iCs/>
          <w:sz w:val="24"/>
          <w:szCs w:val="24"/>
          <w:lang w:val="ru-RU"/>
        </w:rPr>
      </w:pPr>
    </w:p>
    <w:p w14:paraId="28398024" w14:textId="40F5A49E" w:rsidR="00D174C5" w:rsidRDefault="00D174C5" w:rsidP="00A72CDB">
      <w:pPr>
        <w:pStyle w:val="ListParagraph"/>
        <w:spacing w:after="120" w:line="240" w:lineRule="auto"/>
        <w:ind w:left="0"/>
        <w:jc w:val="both"/>
        <w:rPr>
          <w:rFonts w:ascii="Times New Roman" w:eastAsia="Arial" w:hAnsi="Times New Roman" w:cs="Times New Roman"/>
          <w:i/>
          <w:iCs/>
          <w:sz w:val="24"/>
          <w:szCs w:val="24"/>
          <w:lang w:val="ru-RU"/>
        </w:rPr>
      </w:pPr>
    </w:p>
    <w:p w14:paraId="2AB91C70" w14:textId="1A84C2C4" w:rsidR="00D174C5" w:rsidRDefault="00D174C5" w:rsidP="00A72CDB">
      <w:pPr>
        <w:pStyle w:val="ListParagraph"/>
        <w:spacing w:after="120" w:line="240" w:lineRule="auto"/>
        <w:ind w:left="0"/>
        <w:jc w:val="both"/>
        <w:rPr>
          <w:rFonts w:ascii="Times New Roman" w:eastAsia="Arial" w:hAnsi="Times New Roman" w:cs="Times New Roman"/>
          <w:i/>
          <w:iCs/>
          <w:sz w:val="24"/>
          <w:szCs w:val="24"/>
          <w:lang w:val="ru-RU"/>
        </w:rPr>
      </w:pPr>
    </w:p>
    <w:p w14:paraId="72309704" w14:textId="4D1E6F09" w:rsidR="00D174C5" w:rsidRDefault="00D174C5" w:rsidP="00A72CDB">
      <w:pPr>
        <w:pStyle w:val="ListParagraph"/>
        <w:spacing w:after="120" w:line="240" w:lineRule="auto"/>
        <w:ind w:left="0"/>
        <w:jc w:val="both"/>
        <w:rPr>
          <w:rFonts w:ascii="Times New Roman" w:eastAsia="Arial" w:hAnsi="Times New Roman" w:cs="Times New Roman"/>
          <w:i/>
          <w:iCs/>
          <w:sz w:val="24"/>
          <w:szCs w:val="24"/>
          <w:lang w:val="ru-RU"/>
        </w:rPr>
      </w:pPr>
    </w:p>
    <w:p w14:paraId="23968C68" w14:textId="619526FB" w:rsidR="00D174C5" w:rsidRDefault="00D174C5" w:rsidP="00A72CDB">
      <w:pPr>
        <w:pStyle w:val="ListParagraph"/>
        <w:spacing w:after="120" w:line="240" w:lineRule="auto"/>
        <w:ind w:left="0"/>
        <w:jc w:val="both"/>
        <w:rPr>
          <w:rFonts w:ascii="Times New Roman" w:eastAsia="Arial" w:hAnsi="Times New Roman" w:cs="Times New Roman"/>
          <w:i/>
          <w:iCs/>
          <w:sz w:val="24"/>
          <w:szCs w:val="24"/>
          <w:lang w:val="ru-RU"/>
        </w:rPr>
      </w:pPr>
    </w:p>
    <w:p w14:paraId="320543AD" w14:textId="0F020B2F" w:rsidR="00D174C5" w:rsidRDefault="00D174C5" w:rsidP="00A72CDB">
      <w:pPr>
        <w:pStyle w:val="ListParagraph"/>
        <w:spacing w:after="120" w:line="240" w:lineRule="auto"/>
        <w:ind w:left="0"/>
        <w:jc w:val="both"/>
        <w:rPr>
          <w:rFonts w:ascii="Times New Roman" w:eastAsia="Arial" w:hAnsi="Times New Roman" w:cs="Times New Roman"/>
          <w:i/>
          <w:iCs/>
          <w:sz w:val="24"/>
          <w:szCs w:val="24"/>
          <w:lang w:val="ru-RU"/>
        </w:rPr>
      </w:pPr>
    </w:p>
    <w:p w14:paraId="6C728F8F" w14:textId="77777777" w:rsidR="00A72CDB" w:rsidRPr="0036148C" w:rsidRDefault="00A72CDB" w:rsidP="00A72CDB">
      <w:pPr>
        <w:pStyle w:val="ListParagraph"/>
        <w:spacing w:after="120" w:line="240" w:lineRule="auto"/>
        <w:ind w:left="0"/>
        <w:jc w:val="both"/>
        <w:rPr>
          <w:rFonts w:ascii="Times New Roman" w:eastAsia="Arial" w:hAnsi="Times New Roman" w:cs="Times New Roman"/>
          <w:b/>
          <w:bCs/>
          <w:color w:val="002060"/>
          <w:sz w:val="24"/>
          <w:szCs w:val="24"/>
          <w:lang w:val="mn-MN"/>
        </w:rPr>
      </w:pPr>
      <w:r w:rsidRPr="0036148C">
        <w:rPr>
          <w:rFonts w:ascii="Times New Roman" w:eastAsia="Arial" w:hAnsi="Times New Roman" w:cs="Times New Roman"/>
          <w:b/>
          <w:bCs/>
          <w:color w:val="002060"/>
          <w:sz w:val="24"/>
          <w:szCs w:val="24"/>
          <w:lang w:val="mn-MN"/>
        </w:rPr>
        <w:lastRenderedPageBreak/>
        <w:t>ТОВЪЁОГ</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720"/>
        <w:gridCol w:w="6930"/>
        <w:gridCol w:w="1075"/>
      </w:tblGrid>
      <w:tr w:rsidR="00890094" w:rsidRPr="00890094" w14:paraId="7C571388" w14:textId="77777777" w:rsidTr="004A4823">
        <w:tc>
          <w:tcPr>
            <w:tcW w:w="9350" w:type="dxa"/>
            <w:gridSpan w:val="4"/>
          </w:tcPr>
          <w:p w14:paraId="01FA59E3" w14:textId="77777777" w:rsidR="00A72CDB" w:rsidRPr="00890094" w:rsidRDefault="00A72CDB"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aps/>
                <w:color w:val="000000" w:themeColor="text1"/>
                <w:lang w:val="mn-MN"/>
              </w:rPr>
            </w:pPr>
            <w:r w:rsidRPr="00890094">
              <w:rPr>
                <w:rFonts w:ascii="Times New Roman" w:hAnsi="Times New Roman" w:cs="Times New Roman"/>
                <w:color w:val="000000" w:themeColor="text1"/>
                <w:lang w:val="mn-MN"/>
              </w:rPr>
              <w:t>Товчилсон үгсийн тайлбар</w:t>
            </w:r>
          </w:p>
        </w:tc>
      </w:tr>
      <w:tr w:rsidR="00890094" w:rsidRPr="00890094" w14:paraId="7FBF208D" w14:textId="77777777" w:rsidTr="004A4823">
        <w:tc>
          <w:tcPr>
            <w:tcW w:w="9350" w:type="dxa"/>
            <w:gridSpan w:val="4"/>
          </w:tcPr>
          <w:p w14:paraId="33953FD8" w14:textId="77777777" w:rsidR="00A72CDB" w:rsidRPr="00890094" w:rsidRDefault="00A72CDB"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000000" w:themeColor="text1"/>
                <w:lang w:val="mn-MN"/>
              </w:rPr>
            </w:pPr>
            <w:r w:rsidRPr="00890094">
              <w:rPr>
                <w:rFonts w:ascii="Times New Roman" w:hAnsi="Times New Roman" w:cs="Times New Roman"/>
                <w:color w:val="000000" w:themeColor="text1"/>
                <w:lang w:val="mn-MN"/>
              </w:rPr>
              <w:t xml:space="preserve">Ашигласан нэр томьёоны тайлбар </w:t>
            </w:r>
          </w:p>
        </w:tc>
      </w:tr>
      <w:tr w:rsidR="00890094" w:rsidRPr="00890094" w14:paraId="18B14707" w14:textId="77777777" w:rsidTr="004A4823">
        <w:tc>
          <w:tcPr>
            <w:tcW w:w="625" w:type="dxa"/>
          </w:tcPr>
          <w:p w14:paraId="6250AE51" w14:textId="77777777" w:rsidR="00A72CDB" w:rsidRPr="00890094" w:rsidRDefault="00A72CDB"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aps/>
                <w:color w:val="000000" w:themeColor="text1"/>
                <w:lang w:val="mn-MN"/>
              </w:rPr>
            </w:pPr>
            <w:r w:rsidRPr="00890094">
              <w:rPr>
                <w:rFonts w:ascii="Times New Roman" w:hAnsi="Times New Roman" w:cs="Times New Roman"/>
                <w:color w:val="000000" w:themeColor="text1"/>
                <w:lang w:val="mn-MN"/>
              </w:rPr>
              <w:t>1</w:t>
            </w:r>
          </w:p>
        </w:tc>
        <w:tc>
          <w:tcPr>
            <w:tcW w:w="7650" w:type="dxa"/>
            <w:gridSpan w:val="2"/>
          </w:tcPr>
          <w:p w14:paraId="4C3C453F" w14:textId="77777777" w:rsidR="00A72CDB" w:rsidRPr="00890094" w:rsidRDefault="00A72CDB"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aps/>
                <w:color w:val="000000" w:themeColor="text1"/>
                <w:lang w:val="mn-MN"/>
              </w:rPr>
            </w:pPr>
            <w:r w:rsidRPr="00890094">
              <w:rPr>
                <w:rFonts w:ascii="Times New Roman" w:hAnsi="Times New Roman" w:cs="Times New Roman"/>
                <w:color w:val="000000" w:themeColor="text1"/>
                <w:lang w:val="mn-MN"/>
              </w:rPr>
              <w:t>УДИРТГАЛ</w:t>
            </w:r>
          </w:p>
        </w:tc>
        <w:tc>
          <w:tcPr>
            <w:tcW w:w="1075" w:type="dxa"/>
          </w:tcPr>
          <w:p w14:paraId="3F396A56" w14:textId="77777777" w:rsidR="00A72CDB" w:rsidRPr="00890094" w:rsidRDefault="00A72CDB"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aps/>
                <w:color w:val="000000" w:themeColor="text1"/>
                <w:lang w:val="ru-RU"/>
              </w:rPr>
            </w:pPr>
          </w:p>
        </w:tc>
      </w:tr>
      <w:tr w:rsidR="00890094" w:rsidRPr="00890094" w14:paraId="13647B88" w14:textId="77777777" w:rsidTr="004A4823">
        <w:tc>
          <w:tcPr>
            <w:tcW w:w="625" w:type="dxa"/>
          </w:tcPr>
          <w:p w14:paraId="63FE8C97" w14:textId="77777777" w:rsidR="00A72CDB" w:rsidRPr="00890094" w:rsidRDefault="00A72CDB"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aps/>
                <w:color w:val="000000" w:themeColor="text1"/>
                <w:lang w:val="mn-MN"/>
              </w:rPr>
            </w:pPr>
          </w:p>
        </w:tc>
        <w:tc>
          <w:tcPr>
            <w:tcW w:w="720" w:type="dxa"/>
          </w:tcPr>
          <w:p w14:paraId="37646DC6" w14:textId="77777777" w:rsidR="00A72CDB" w:rsidRPr="00890094" w:rsidRDefault="00A72CDB"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aps/>
                <w:color w:val="000000" w:themeColor="text1"/>
                <w:lang w:val="ru-RU"/>
              </w:rPr>
            </w:pPr>
            <w:r w:rsidRPr="00890094">
              <w:rPr>
                <w:rFonts w:ascii="Times New Roman" w:hAnsi="Times New Roman" w:cs="Times New Roman"/>
                <w:color w:val="000000" w:themeColor="text1"/>
                <w:lang w:val="mn-MN"/>
              </w:rPr>
              <w:t>1.1</w:t>
            </w:r>
          </w:p>
        </w:tc>
        <w:tc>
          <w:tcPr>
            <w:tcW w:w="6930" w:type="dxa"/>
          </w:tcPr>
          <w:p w14:paraId="22D41481" w14:textId="15C62FD5" w:rsidR="00A72CDB" w:rsidRPr="00890094" w:rsidRDefault="000D2305"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aps/>
                <w:color w:val="000000" w:themeColor="text1"/>
                <w:lang w:val="ru-RU"/>
              </w:rPr>
            </w:pPr>
            <w:r w:rsidRPr="00890094">
              <w:rPr>
                <w:rFonts w:ascii="Times New Roman" w:hAnsi="Times New Roman" w:cs="Times New Roman"/>
                <w:color w:val="000000" w:themeColor="text1"/>
                <w:lang w:val="mn-MN"/>
              </w:rPr>
              <w:t>Судалгааны ү</w:t>
            </w:r>
            <w:r w:rsidR="00A72CDB" w:rsidRPr="00890094">
              <w:rPr>
                <w:rFonts w:ascii="Times New Roman" w:hAnsi="Times New Roman" w:cs="Times New Roman"/>
                <w:color w:val="000000" w:themeColor="text1"/>
                <w:lang w:val="mn-MN"/>
              </w:rPr>
              <w:t>ндэслэл</w:t>
            </w:r>
          </w:p>
        </w:tc>
        <w:tc>
          <w:tcPr>
            <w:tcW w:w="1075" w:type="dxa"/>
          </w:tcPr>
          <w:p w14:paraId="3D236EF5" w14:textId="77777777" w:rsidR="00A72CDB" w:rsidRPr="00890094" w:rsidRDefault="00A72CDB"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aps/>
                <w:color w:val="000000" w:themeColor="text1"/>
                <w:lang w:val="ru-RU"/>
              </w:rPr>
            </w:pPr>
          </w:p>
        </w:tc>
      </w:tr>
      <w:tr w:rsidR="00890094" w:rsidRPr="00890094" w14:paraId="6EF1F419" w14:textId="77777777" w:rsidTr="004A4823">
        <w:tc>
          <w:tcPr>
            <w:tcW w:w="625" w:type="dxa"/>
          </w:tcPr>
          <w:p w14:paraId="10E3D1AC" w14:textId="77777777" w:rsidR="00A72CDB" w:rsidRPr="00890094" w:rsidRDefault="00A72CDB"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aps/>
                <w:color w:val="000000" w:themeColor="text1"/>
                <w:lang w:val="ru-RU"/>
              </w:rPr>
            </w:pPr>
          </w:p>
        </w:tc>
        <w:tc>
          <w:tcPr>
            <w:tcW w:w="720" w:type="dxa"/>
          </w:tcPr>
          <w:p w14:paraId="0EEF6EFB" w14:textId="77777777" w:rsidR="00A72CDB" w:rsidRPr="00890094" w:rsidRDefault="00A72CDB"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aps/>
                <w:color w:val="000000" w:themeColor="text1"/>
                <w:lang w:val="mn-MN"/>
              </w:rPr>
            </w:pPr>
            <w:r w:rsidRPr="00890094">
              <w:rPr>
                <w:rFonts w:ascii="Times New Roman" w:hAnsi="Times New Roman" w:cs="Times New Roman"/>
                <w:color w:val="000000" w:themeColor="text1"/>
                <w:lang w:val="mn-MN"/>
              </w:rPr>
              <w:t>1.2</w:t>
            </w:r>
          </w:p>
        </w:tc>
        <w:tc>
          <w:tcPr>
            <w:tcW w:w="6930" w:type="dxa"/>
          </w:tcPr>
          <w:p w14:paraId="12814F34" w14:textId="77777777" w:rsidR="00A72CDB" w:rsidRPr="00890094" w:rsidRDefault="00A72CDB"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aps/>
                <w:color w:val="000000" w:themeColor="text1"/>
                <w:lang w:val="mn-MN"/>
              </w:rPr>
            </w:pPr>
            <w:r w:rsidRPr="00890094">
              <w:rPr>
                <w:rFonts w:ascii="Times New Roman" w:hAnsi="Times New Roman" w:cs="Times New Roman"/>
                <w:color w:val="000000" w:themeColor="text1"/>
                <w:lang w:val="mn-MN"/>
              </w:rPr>
              <w:t>Судалгааны зорилго, зорилтууд</w:t>
            </w:r>
          </w:p>
        </w:tc>
        <w:tc>
          <w:tcPr>
            <w:tcW w:w="1075" w:type="dxa"/>
          </w:tcPr>
          <w:p w14:paraId="05C84454" w14:textId="77777777" w:rsidR="00A72CDB" w:rsidRPr="00890094" w:rsidRDefault="00A72CDB"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aps/>
                <w:color w:val="000000" w:themeColor="text1"/>
                <w:lang w:val="ru-RU"/>
              </w:rPr>
            </w:pPr>
          </w:p>
        </w:tc>
      </w:tr>
      <w:tr w:rsidR="00013441" w:rsidRPr="00890094" w14:paraId="00EFA89C" w14:textId="77777777" w:rsidTr="004A4823">
        <w:tc>
          <w:tcPr>
            <w:tcW w:w="625" w:type="dxa"/>
          </w:tcPr>
          <w:p w14:paraId="21438759" w14:textId="77777777" w:rsidR="00013441" w:rsidRPr="00890094" w:rsidRDefault="00013441"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aps/>
                <w:color w:val="000000" w:themeColor="text1"/>
                <w:lang w:val="ru-RU"/>
              </w:rPr>
            </w:pPr>
          </w:p>
        </w:tc>
        <w:tc>
          <w:tcPr>
            <w:tcW w:w="720" w:type="dxa"/>
          </w:tcPr>
          <w:p w14:paraId="36AC13AF" w14:textId="77777777" w:rsidR="00013441" w:rsidRPr="00890094" w:rsidRDefault="00013441"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000000" w:themeColor="text1"/>
                <w:lang w:val="mn-MN"/>
              </w:rPr>
            </w:pPr>
          </w:p>
        </w:tc>
        <w:tc>
          <w:tcPr>
            <w:tcW w:w="6930" w:type="dxa"/>
          </w:tcPr>
          <w:p w14:paraId="027BFCD1" w14:textId="77777777" w:rsidR="00013441" w:rsidRPr="00890094" w:rsidRDefault="00013441"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000000" w:themeColor="text1"/>
                <w:lang w:val="mn-MN"/>
              </w:rPr>
            </w:pPr>
          </w:p>
        </w:tc>
        <w:tc>
          <w:tcPr>
            <w:tcW w:w="1075" w:type="dxa"/>
          </w:tcPr>
          <w:p w14:paraId="699E820A" w14:textId="77777777" w:rsidR="00013441" w:rsidRPr="00890094" w:rsidRDefault="00013441"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aps/>
                <w:color w:val="000000" w:themeColor="text1"/>
                <w:lang w:val="ru-RU"/>
              </w:rPr>
            </w:pPr>
          </w:p>
        </w:tc>
      </w:tr>
      <w:tr w:rsidR="00890094" w:rsidRPr="00890094" w14:paraId="507C5D49" w14:textId="77777777" w:rsidTr="004A4823">
        <w:tc>
          <w:tcPr>
            <w:tcW w:w="625" w:type="dxa"/>
          </w:tcPr>
          <w:p w14:paraId="12832E23" w14:textId="77777777" w:rsidR="00A72CDB" w:rsidRPr="00890094" w:rsidRDefault="00A72CDB"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aps/>
                <w:color w:val="000000" w:themeColor="text1"/>
                <w:lang w:val="mn-MN"/>
              </w:rPr>
            </w:pPr>
            <w:r w:rsidRPr="00890094">
              <w:rPr>
                <w:rFonts w:ascii="Times New Roman" w:hAnsi="Times New Roman" w:cs="Times New Roman"/>
                <w:caps/>
                <w:color w:val="000000" w:themeColor="text1"/>
                <w:lang w:val="mn-MN"/>
              </w:rPr>
              <w:t>2</w:t>
            </w:r>
          </w:p>
        </w:tc>
        <w:tc>
          <w:tcPr>
            <w:tcW w:w="7650" w:type="dxa"/>
            <w:gridSpan w:val="2"/>
          </w:tcPr>
          <w:p w14:paraId="4D8DAA4A" w14:textId="7F5DD249" w:rsidR="00A72CDB" w:rsidRPr="00890094" w:rsidRDefault="000D2305"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aps/>
                <w:color w:val="000000" w:themeColor="text1"/>
                <w:lang w:val="mn-MN"/>
              </w:rPr>
            </w:pPr>
            <w:r w:rsidRPr="00890094">
              <w:rPr>
                <w:rFonts w:ascii="Times New Roman" w:hAnsi="Times New Roman" w:cs="Times New Roman"/>
                <w:caps/>
                <w:color w:val="000000" w:themeColor="text1"/>
                <w:lang w:val="mn-MN"/>
              </w:rPr>
              <w:t>Судалгааны арга зүй</w:t>
            </w:r>
          </w:p>
        </w:tc>
        <w:tc>
          <w:tcPr>
            <w:tcW w:w="1075" w:type="dxa"/>
          </w:tcPr>
          <w:p w14:paraId="4ECAADDA" w14:textId="77777777" w:rsidR="00A72CDB" w:rsidRPr="00890094" w:rsidRDefault="00A72CDB"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aps/>
                <w:color w:val="000000" w:themeColor="text1"/>
                <w:lang w:val="ru-RU"/>
              </w:rPr>
            </w:pPr>
          </w:p>
        </w:tc>
      </w:tr>
      <w:tr w:rsidR="00890094" w:rsidRPr="00890094" w14:paraId="14AD0246" w14:textId="77777777" w:rsidTr="004A4823">
        <w:tc>
          <w:tcPr>
            <w:tcW w:w="625" w:type="dxa"/>
          </w:tcPr>
          <w:p w14:paraId="4E13923C" w14:textId="77777777" w:rsidR="00A72CDB" w:rsidRPr="00890094" w:rsidRDefault="00A72CDB"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aps/>
                <w:color w:val="000000" w:themeColor="text1"/>
                <w:lang w:val="ru-RU"/>
              </w:rPr>
            </w:pPr>
          </w:p>
        </w:tc>
        <w:tc>
          <w:tcPr>
            <w:tcW w:w="720" w:type="dxa"/>
          </w:tcPr>
          <w:p w14:paraId="5FDDE408" w14:textId="1750C613" w:rsidR="00A72CDB" w:rsidRPr="00890094" w:rsidRDefault="000D2305"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aps/>
                <w:color w:val="000000" w:themeColor="text1"/>
                <w:lang w:val="mn-MN"/>
              </w:rPr>
            </w:pPr>
            <w:r w:rsidRPr="00890094">
              <w:rPr>
                <w:rFonts w:ascii="Times New Roman" w:hAnsi="Times New Roman" w:cs="Times New Roman"/>
                <w:caps/>
                <w:color w:val="000000" w:themeColor="text1"/>
                <w:lang w:val="mn-MN"/>
              </w:rPr>
              <w:t>2.1</w:t>
            </w:r>
          </w:p>
        </w:tc>
        <w:tc>
          <w:tcPr>
            <w:tcW w:w="6930" w:type="dxa"/>
          </w:tcPr>
          <w:p w14:paraId="5E81F7BF" w14:textId="7EB0925E" w:rsidR="00A72CDB" w:rsidRPr="00890094" w:rsidRDefault="000D2305"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aps/>
                <w:color w:val="000000" w:themeColor="text1"/>
                <w:lang w:val="mn-MN"/>
              </w:rPr>
            </w:pPr>
            <w:r w:rsidRPr="00890094">
              <w:rPr>
                <w:rFonts w:ascii="Times New Roman" w:hAnsi="Times New Roman" w:cs="Times New Roman"/>
                <w:color w:val="000000" w:themeColor="text1"/>
                <w:lang w:val="mn-MN"/>
              </w:rPr>
              <w:t>Судалгааны загвар</w:t>
            </w:r>
          </w:p>
        </w:tc>
        <w:tc>
          <w:tcPr>
            <w:tcW w:w="1075" w:type="dxa"/>
          </w:tcPr>
          <w:p w14:paraId="3B0A495B" w14:textId="77777777" w:rsidR="00A72CDB" w:rsidRPr="00890094" w:rsidRDefault="00A72CDB"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aps/>
                <w:color w:val="000000" w:themeColor="text1"/>
                <w:lang w:val="ru-RU"/>
              </w:rPr>
            </w:pPr>
          </w:p>
        </w:tc>
      </w:tr>
      <w:tr w:rsidR="00890094" w:rsidRPr="00BB17D6" w14:paraId="293EED78" w14:textId="77777777" w:rsidTr="004A4823">
        <w:tc>
          <w:tcPr>
            <w:tcW w:w="625" w:type="dxa"/>
          </w:tcPr>
          <w:p w14:paraId="4C3D0594" w14:textId="77777777" w:rsidR="00A72CDB" w:rsidRPr="00890094" w:rsidRDefault="00A72CDB"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aps/>
                <w:color w:val="000000" w:themeColor="text1"/>
                <w:lang w:val="ru-RU"/>
              </w:rPr>
            </w:pPr>
          </w:p>
        </w:tc>
        <w:tc>
          <w:tcPr>
            <w:tcW w:w="720" w:type="dxa"/>
          </w:tcPr>
          <w:p w14:paraId="5C0BE9E9" w14:textId="28ACFAEA" w:rsidR="00A72CDB" w:rsidRPr="00890094" w:rsidRDefault="000D2305"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aps/>
                <w:color w:val="000000" w:themeColor="text1"/>
                <w:lang w:val="mn-MN"/>
              </w:rPr>
            </w:pPr>
            <w:r w:rsidRPr="00890094">
              <w:rPr>
                <w:rFonts w:ascii="Times New Roman" w:hAnsi="Times New Roman" w:cs="Times New Roman"/>
                <w:caps/>
                <w:color w:val="000000" w:themeColor="text1"/>
                <w:lang w:val="mn-MN"/>
              </w:rPr>
              <w:t>2.2</w:t>
            </w:r>
          </w:p>
        </w:tc>
        <w:tc>
          <w:tcPr>
            <w:tcW w:w="6930" w:type="dxa"/>
          </w:tcPr>
          <w:p w14:paraId="5019861B" w14:textId="41DDEEB6" w:rsidR="00A72CDB" w:rsidRPr="00890094" w:rsidRDefault="000D2305"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aps/>
                <w:color w:val="000000" w:themeColor="text1"/>
                <w:lang w:val="ru-RU"/>
              </w:rPr>
            </w:pPr>
            <w:r w:rsidRPr="00890094">
              <w:rPr>
                <w:rFonts w:ascii="Times New Roman" w:hAnsi="Times New Roman" w:cs="Times New Roman"/>
                <w:color w:val="000000" w:themeColor="text1"/>
                <w:sz w:val="24"/>
                <w:szCs w:val="24"/>
                <w:lang w:val="mn-MN"/>
              </w:rPr>
              <w:t>Дүн шинжилгээний хүрээ ба таамаглал</w:t>
            </w:r>
          </w:p>
        </w:tc>
        <w:tc>
          <w:tcPr>
            <w:tcW w:w="1075" w:type="dxa"/>
          </w:tcPr>
          <w:p w14:paraId="7E3A9A50" w14:textId="77777777" w:rsidR="00A72CDB" w:rsidRPr="00890094" w:rsidRDefault="00A72CDB"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aps/>
                <w:color w:val="000000" w:themeColor="text1"/>
                <w:lang w:val="ru-RU"/>
              </w:rPr>
            </w:pPr>
          </w:p>
        </w:tc>
      </w:tr>
      <w:tr w:rsidR="00890094" w:rsidRPr="00890094" w14:paraId="4224CC5B" w14:textId="77777777" w:rsidTr="004A4823">
        <w:tc>
          <w:tcPr>
            <w:tcW w:w="625" w:type="dxa"/>
          </w:tcPr>
          <w:p w14:paraId="6E28D88D" w14:textId="77777777" w:rsidR="00A72CDB" w:rsidRPr="00890094" w:rsidRDefault="00A72CDB"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aps/>
                <w:color w:val="000000" w:themeColor="text1"/>
                <w:lang w:val="ru-RU"/>
              </w:rPr>
            </w:pPr>
          </w:p>
        </w:tc>
        <w:tc>
          <w:tcPr>
            <w:tcW w:w="720" w:type="dxa"/>
          </w:tcPr>
          <w:p w14:paraId="30088FC3" w14:textId="0FBDE720" w:rsidR="00A72CDB" w:rsidRPr="00890094" w:rsidRDefault="00890094"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aps/>
                <w:color w:val="000000" w:themeColor="text1"/>
                <w:lang w:val="mn-MN"/>
              </w:rPr>
            </w:pPr>
            <w:r>
              <w:rPr>
                <w:rFonts w:ascii="Times New Roman" w:hAnsi="Times New Roman" w:cs="Times New Roman"/>
                <w:caps/>
                <w:color w:val="000000" w:themeColor="text1"/>
                <w:lang w:val="mn-MN"/>
              </w:rPr>
              <w:t>2.3</w:t>
            </w:r>
          </w:p>
        </w:tc>
        <w:tc>
          <w:tcPr>
            <w:tcW w:w="6930" w:type="dxa"/>
          </w:tcPr>
          <w:p w14:paraId="537FED1A" w14:textId="770594B4" w:rsidR="00A72CDB" w:rsidRPr="00890094" w:rsidRDefault="000D2305"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aps/>
                <w:color w:val="000000" w:themeColor="text1"/>
                <w:lang w:val="ru-RU"/>
              </w:rPr>
            </w:pPr>
            <w:r w:rsidRPr="00890094">
              <w:rPr>
                <w:rFonts w:ascii="Times New Roman" w:hAnsi="Times New Roman" w:cs="Times New Roman"/>
                <w:color w:val="000000" w:themeColor="text1"/>
                <w:sz w:val="24"/>
                <w:szCs w:val="24"/>
                <w:lang w:val="mn-MN"/>
              </w:rPr>
              <w:t>Кейсийн сонголт</w:t>
            </w:r>
          </w:p>
        </w:tc>
        <w:tc>
          <w:tcPr>
            <w:tcW w:w="1075" w:type="dxa"/>
          </w:tcPr>
          <w:p w14:paraId="6DB7E04D" w14:textId="77777777" w:rsidR="00A72CDB" w:rsidRPr="00890094" w:rsidRDefault="00A72CDB"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aps/>
                <w:color w:val="000000" w:themeColor="text1"/>
                <w:lang w:val="ru-RU"/>
              </w:rPr>
            </w:pPr>
          </w:p>
        </w:tc>
      </w:tr>
      <w:tr w:rsidR="00890094" w:rsidRPr="00890094" w14:paraId="44BC9F45" w14:textId="77777777" w:rsidTr="004A4823">
        <w:tc>
          <w:tcPr>
            <w:tcW w:w="625" w:type="dxa"/>
          </w:tcPr>
          <w:p w14:paraId="18C08592" w14:textId="77777777" w:rsidR="00A72CDB" w:rsidRPr="00890094" w:rsidRDefault="00A72CDB"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aps/>
                <w:color w:val="000000" w:themeColor="text1"/>
                <w:lang w:val="ru-RU"/>
              </w:rPr>
            </w:pPr>
          </w:p>
        </w:tc>
        <w:tc>
          <w:tcPr>
            <w:tcW w:w="720" w:type="dxa"/>
          </w:tcPr>
          <w:p w14:paraId="2CD0E298" w14:textId="33E8AE0E" w:rsidR="00A72CDB" w:rsidRPr="00890094" w:rsidRDefault="00890094"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aps/>
                <w:color w:val="000000" w:themeColor="text1"/>
                <w:lang w:val="mn-MN"/>
              </w:rPr>
            </w:pPr>
            <w:r>
              <w:rPr>
                <w:rFonts w:ascii="Times New Roman" w:hAnsi="Times New Roman" w:cs="Times New Roman"/>
                <w:caps/>
                <w:color w:val="000000" w:themeColor="text1"/>
                <w:lang w:val="mn-MN"/>
              </w:rPr>
              <w:t>2.4</w:t>
            </w:r>
          </w:p>
        </w:tc>
        <w:tc>
          <w:tcPr>
            <w:tcW w:w="6930" w:type="dxa"/>
          </w:tcPr>
          <w:p w14:paraId="6491AFAB" w14:textId="6A60E7ED" w:rsidR="00A72CDB" w:rsidRPr="00890094" w:rsidRDefault="000D2305"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aps/>
                <w:color w:val="000000" w:themeColor="text1"/>
                <w:lang w:val="ru-RU"/>
              </w:rPr>
            </w:pPr>
            <w:r w:rsidRPr="00890094">
              <w:rPr>
                <w:rFonts w:ascii="Times New Roman" w:eastAsia="Arial" w:hAnsi="Times New Roman" w:cs="Times New Roman"/>
                <w:color w:val="000000" w:themeColor="text1"/>
                <w:sz w:val="24"/>
                <w:szCs w:val="24"/>
                <w:lang w:val="mn-MN"/>
              </w:rPr>
              <w:t>Мэдээлэл цуглуулалт</w:t>
            </w:r>
          </w:p>
        </w:tc>
        <w:tc>
          <w:tcPr>
            <w:tcW w:w="1075" w:type="dxa"/>
          </w:tcPr>
          <w:p w14:paraId="440D13C7" w14:textId="77777777" w:rsidR="00A72CDB" w:rsidRPr="00890094" w:rsidRDefault="00A72CDB"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aps/>
                <w:color w:val="000000" w:themeColor="text1"/>
                <w:lang w:val="ru-RU"/>
              </w:rPr>
            </w:pPr>
          </w:p>
        </w:tc>
      </w:tr>
      <w:tr w:rsidR="00013441" w:rsidRPr="00890094" w14:paraId="4802E15D" w14:textId="77777777" w:rsidTr="004A4823">
        <w:tc>
          <w:tcPr>
            <w:tcW w:w="625" w:type="dxa"/>
          </w:tcPr>
          <w:p w14:paraId="6C8F4F7A" w14:textId="77777777" w:rsidR="00013441" w:rsidRPr="00890094" w:rsidRDefault="00013441"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aps/>
                <w:color w:val="000000" w:themeColor="text1"/>
                <w:lang w:val="ru-RU"/>
              </w:rPr>
            </w:pPr>
          </w:p>
        </w:tc>
        <w:tc>
          <w:tcPr>
            <w:tcW w:w="720" w:type="dxa"/>
          </w:tcPr>
          <w:p w14:paraId="50E8FA19" w14:textId="77777777" w:rsidR="00013441" w:rsidRDefault="00013441"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aps/>
                <w:color w:val="000000" w:themeColor="text1"/>
                <w:lang w:val="mn-MN"/>
              </w:rPr>
            </w:pPr>
          </w:p>
        </w:tc>
        <w:tc>
          <w:tcPr>
            <w:tcW w:w="6930" w:type="dxa"/>
          </w:tcPr>
          <w:p w14:paraId="14CF77D0" w14:textId="77777777" w:rsidR="00013441" w:rsidRPr="00890094" w:rsidRDefault="00013441"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Arial" w:hAnsi="Times New Roman" w:cs="Times New Roman"/>
                <w:color w:val="000000" w:themeColor="text1"/>
                <w:sz w:val="24"/>
                <w:szCs w:val="24"/>
                <w:lang w:val="mn-MN"/>
              </w:rPr>
            </w:pPr>
          </w:p>
        </w:tc>
        <w:tc>
          <w:tcPr>
            <w:tcW w:w="1075" w:type="dxa"/>
          </w:tcPr>
          <w:p w14:paraId="76341B29" w14:textId="77777777" w:rsidR="00013441" w:rsidRPr="00890094" w:rsidRDefault="00013441"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aps/>
                <w:color w:val="000000" w:themeColor="text1"/>
                <w:lang w:val="ru-RU"/>
              </w:rPr>
            </w:pPr>
          </w:p>
        </w:tc>
      </w:tr>
      <w:tr w:rsidR="00890094" w:rsidRPr="00BB17D6" w14:paraId="6FCF7A66" w14:textId="77777777" w:rsidTr="004A4823">
        <w:tc>
          <w:tcPr>
            <w:tcW w:w="625" w:type="dxa"/>
          </w:tcPr>
          <w:p w14:paraId="1336FC13" w14:textId="253A381A" w:rsidR="000D2305" w:rsidRPr="00890094" w:rsidRDefault="000D2305"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aps/>
                <w:color w:val="000000" w:themeColor="text1"/>
                <w:lang w:val="mn-MN"/>
              </w:rPr>
            </w:pPr>
            <w:r w:rsidRPr="00890094">
              <w:rPr>
                <w:rFonts w:ascii="Times New Roman" w:hAnsi="Times New Roman" w:cs="Times New Roman"/>
                <w:caps/>
                <w:color w:val="000000" w:themeColor="text1"/>
                <w:lang w:val="mn-MN"/>
              </w:rPr>
              <w:t>3</w:t>
            </w:r>
          </w:p>
        </w:tc>
        <w:tc>
          <w:tcPr>
            <w:tcW w:w="7650" w:type="dxa"/>
            <w:gridSpan w:val="2"/>
          </w:tcPr>
          <w:p w14:paraId="741F6C1C" w14:textId="458700BB" w:rsidR="000D2305" w:rsidRPr="00890094" w:rsidRDefault="000D2305" w:rsidP="00013441">
            <w:pPr>
              <w:tabs>
                <w:tab w:val="left" w:pos="360"/>
                <w:tab w:val="left" w:pos="990"/>
              </w:tabs>
              <w:jc w:val="both"/>
              <w:rPr>
                <w:rFonts w:ascii="Times New Roman" w:hAnsi="Times New Roman" w:cs="Times New Roman"/>
                <w:color w:val="000000" w:themeColor="text1"/>
                <w:sz w:val="24"/>
                <w:szCs w:val="24"/>
                <w:lang w:val="mn-MN"/>
              </w:rPr>
            </w:pPr>
            <w:r w:rsidRPr="00890094">
              <w:rPr>
                <w:rFonts w:ascii="Times New Roman" w:hAnsi="Times New Roman" w:cs="Times New Roman"/>
                <w:color w:val="000000" w:themeColor="text1"/>
                <w:sz w:val="24"/>
                <w:szCs w:val="24"/>
                <w:lang w:val="mn-MN"/>
              </w:rPr>
              <w:t>ХОЛБОГДОХ ХУУЛЬ ЭРХ ЗҮЙН АКТУУДАД БАГА НАСНЫ ХҮҮХЭДТЭЙ ЭМЭГТЭЙЧҮҮДИЙН ЭДИЙН ЗАСГИЙН ЭРХИЙГ ХАНГАХ, ХАМГААЛАХ, БАТАЛГААЖУУЛСАН БАЙДАЛ</w:t>
            </w:r>
          </w:p>
        </w:tc>
        <w:tc>
          <w:tcPr>
            <w:tcW w:w="1075" w:type="dxa"/>
          </w:tcPr>
          <w:p w14:paraId="7483653B" w14:textId="77777777" w:rsidR="000D2305" w:rsidRPr="00890094" w:rsidRDefault="000D2305"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aps/>
                <w:color w:val="000000" w:themeColor="text1"/>
                <w:lang w:val="ru-RU"/>
              </w:rPr>
            </w:pPr>
          </w:p>
        </w:tc>
      </w:tr>
      <w:tr w:rsidR="00013441" w:rsidRPr="00BB17D6" w14:paraId="6A141C09" w14:textId="77777777" w:rsidTr="004A4823">
        <w:tc>
          <w:tcPr>
            <w:tcW w:w="625" w:type="dxa"/>
          </w:tcPr>
          <w:p w14:paraId="0CCDA424" w14:textId="77777777" w:rsidR="00013441" w:rsidRPr="00890094" w:rsidRDefault="00013441"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aps/>
                <w:color w:val="000000" w:themeColor="text1"/>
                <w:lang w:val="mn-MN"/>
              </w:rPr>
            </w:pPr>
          </w:p>
        </w:tc>
        <w:tc>
          <w:tcPr>
            <w:tcW w:w="7650" w:type="dxa"/>
            <w:gridSpan w:val="2"/>
          </w:tcPr>
          <w:p w14:paraId="481EACC7" w14:textId="77777777" w:rsidR="00013441" w:rsidRPr="00890094" w:rsidRDefault="00013441" w:rsidP="00013441">
            <w:pPr>
              <w:tabs>
                <w:tab w:val="left" w:pos="360"/>
                <w:tab w:val="left" w:pos="990"/>
              </w:tabs>
              <w:jc w:val="both"/>
              <w:rPr>
                <w:rFonts w:ascii="Times New Roman" w:hAnsi="Times New Roman" w:cs="Times New Roman"/>
                <w:color w:val="000000" w:themeColor="text1"/>
                <w:sz w:val="24"/>
                <w:szCs w:val="24"/>
                <w:lang w:val="mn-MN"/>
              </w:rPr>
            </w:pPr>
          </w:p>
        </w:tc>
        <w:tc>
          <w:tcPr>
            <w:tcW w:w="1075" w:type="dxa"/>
          </w:tcPr>
          <w:p w14:paraId="5BD734DE" w14:textId="77777777" w:rsidR="00013441" w:rsidRPr="00890094" w:rsidRDefault="00013441"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aps/>
                <w:color w:val="000000" w:themeColor="text1"/>
                <w:lang w:val="ru-RU"/>
              </w:rPr>
            </w:pPr>
          </w:p>
        </w:tc>
      </w:tr>
      <w:tr w:rsidR="00890094" w:rsidRPr="00BB17D6" w14:paraId="74657097" w14:textId="77777777" w:rsidTr="004A4823">
        <w:tc>
          <w:tcPr>
            <w:tcW w:w="625" w:type="dxa"/>
          </w:tcPr>
          <w:p w14:paraId="2CE774E6" w14:textId="1149901A" w:rsidR="000D2305" w:rsidRPr="00890094" w:rsidRDefault="000D2305"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aps/>
                <w:color w:val="000000" w:themeColor="text1"/>
                <w:lang w:val="mn-MN"/>
              </w:rPr>
            </w:pPr>
            <w:r w:rsidRPr="00890094">
              <w:rPr>
                <w:rFonts w:ascii="Times New Roman" w:hAnsi="Times New Roman" w:cs="Times New Roman"/>
                <w:caps/>
                <w:color w:val="000000" w:themeColor="text1"/>
                <w:lang w:val="mn-MN"/>
              </w:rPr>
              <w:t>4</w:t>
            </w:r>
          </w:p>
        </w:tc>
        <w:tc>
          <w:tcPr>
            <w:tcW w:w="7650" w:type="dxa"/>
            <w:gridSpan w:val="2"/>
          </w:tcPr>
          <w:p w14:paraId="467C6FA0" w14:textId="46563E5D" w:rsidR="000D2305" w:rsidRPr="00890094" w:rsidRDefault="000D2305" w:rsidP="00013441">
            <w:pPr>
              <w:jc w:val="both"/>
              <w:rPr>
                <w:rFonts w:ascii="Times New Roman" w:hAnsi="Times New Roman" w:cs="Times New Roman"/>
                <w:color w:val="000000" w:themeColor="text1"/>
                <w:sz w:val="24"/>
                <w:szCs w:val="24"/>
                <w:u w:val="single"/>
                <w:lang w:val="mn-MN"/>
              </w:rPr>
            </w:pPr>
            <w:r w:rsidRPr="00890094">
              <w:rPr>
                <w:rFonts w:ascii="Times New Roman" w:hAnsi="Times New Roman" w:cs="Times New Roman"/>
                <w:color w:val="000000" w:themeColor="text1"/>
                <w:sz w:val="24"/>
                <w:szCs w:val="24"/>
                <w:lang w:val="mn-MN"/>
              </w:rPr>
              <w:t>ХУУЛИЙН ХЭРЭГЖҮҮЛЭЛТ БА БАГА НАСНЫ ХҮҮХДЭЭ АСАРЧ БАЙГАА ЭЭЖҮҮДЭД НЭМЭЛТ ОРЛОГО ОЛОХ БОЛОМЖИЙ</w:t>
            </w:r>
            <w:r w:rsidR="008A6555">
              <w:rPr>
                <w:rFonts w:ascii="Times New Roman" w:hAnsi="Times New Roman" w:cs="Times New Roman"/>
                <w:color w:val="000000" w:themeColor="text1"/>
                <w:sz w:val="24"/>
                <w:szCs w:val="24"/>
                <w:lang w:val="mn-MN"/>
              </w:rPr>
              <w:t>Н</w:t>
            </w:r>
            <w:r w:rsidRPr="00890094">
              <w:rPr>
                <w:rFonts w:ascii="Times New Roman" w:hAnsi="Times New Roman" w:cs="Times New Roman"/>
                <w:color w:val="000000" w:themeColor="text1"/>
                <w:sz w:val="24"/>
                <w:szCs w:val="24"/>
                <w:lang w:val="mn-MN"/>
              </w:rPr>
              <w:t xml:space="preserve"> ХЯЗГААРЛАЛТ </w:t>
            </w:r>
          </w:p>
        </w:tc>
        <w:tc>
          <w:tcPr>
            <w:tcW w:w="1075" w:type="dxa"/>
          </w:tcPr>
          <w:p w14:paraId="2ED31F53" w14:textId="77777777" w:rsidR="000D2305" w:rsidRPr="00890094" w:rsidRDefault="000D2305"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aps/>
                <w:color w:val="000000" w:themeColor="text1"/>
                <w:lang w:val="ru-RU"/>
              </w:rPr>
            </w:pPr>
          </w:p>
        </w:tc>
      </w:tr>
      <w:tr w:rsidR="00890094" w:rsidRPr="00BB17D6" w14:paraId="3A8F582A" w14:textId="77777777" w:rsidTr="004A4823">
        <w:tc>
          <w:tcPr>
            <w:tcW w:w="625" w:type="dxa"/>
          </w:tcPr>
          <w:p w14:paraId="11C0CF79" w14:textId="77777777" w:rsidR="000D2305" w:rsidRPr="00890094" w:rsidRDefault="000D2305"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aps/>
                <w:color w:val="000000" w:themeColor="text1"/>
                <w:lang w:val="ru-RU"/>
              </w:rPr>
            </w:pPr>
          </w:p>
        </w:tc>
        <w:tc>
          <w:tcPr>
            <w:tcW w:w="720" w:type="dxa"/>
          </w:tcPr>
          <w:p w14:paraId="2CE41E03" w14:textId="5F985C0B" w:rsidR="000D2305" w:rsidRPr="00890094" w:rsidRDefault="000D2305"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aps/>
                <w:color w:val="000000" w:themeColor="text1"/>
                <w:lang w:val="mn-MN"/>
              </w:rPr>
            </w:pPr>
            <w:r w:rsidRPr="00890094">
              <w:rPr>
                <w:rFonts w:ascii="Times New Roman" w:hAnsi="Times New Roman" w:cs="Times New Roman"/>
                <w:caps/>
                <w:color w:val="000000" w:themeColor="text1"/>
                <w:lang w:val="mn-MN"/>
              </w:rPr>
              <w:t>4.1</w:t>
            </w:r>
          </w:p>
        </w:tc>
        <w:tc>
          <w:tcPr>
            <w:tcW w:w="6930" w:type="dxa"/>
          </w:tcPr>
          <w:p w14:paraId="466036C0" w14:textId="774B9956" w:rsidR="000D2305" w:rsidRPr="00890094" w:rsidRDefault="000D2305" w:rsidP="00013441">
            <w:pPr>
              <w:jc w:val="both"/>
              <w:rPr>
                <w:rFonts w:ascii="Times New Roman" w:hAnsi="Times New Roman" w:cs="Times New Roman"/>
                <w:color w:val="000000" w:themeColor="text1"/>
                <w:sz w:val="24"/>
                <w:szCs w:val="24"/>
                <w:lang w:val="mn-MN"/>
              </w:rPr>
            </w:pPr>
            <w:r w:rsidRPr="00890094">
              <w:rPr>
                <w:rFonts w:ascii="Times New Roman" w:hAnsi="Times New Roman" w:cs="Times New Roman"/>
                <w:color w:val="000000" w:themeColor="text1"/>
                <w:sz w:val="24"/>
                <w:szCs w:val="24"/>
                <w:lang w:val="mn-MN"/>
              </w:rPr>
              <w:t>Бага насны хүүхдээ асарч буй ээжүүдэд тулгарч буй бэрхшээлүүд</w:t>
            </w:r>
          </w:p>
        </w:tc>
        <w:tc>
          <w:tcPr>
            <w:tcW w:w="1075" w:type="dxa"/>
          </w:tcPr>
          <w:p w14:paraId="74213F89" w14:textId="77777777" w:rsidR="000D2305" w:rsidRPr="00890094" w:rsidRDefault="000D2305"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aps/>
                <w:color w:val="000000" w:themeColor="text1"/>
                <w:lang w:val="ru-RU"/>
              </w:rPr>
            </w:pPr>
          </w:p>
        </w:tc>
      </w:tr>
      <w:tr w:rsidR="00890094" w:rsidRPr="00BB17D6" w14:paraId="1D359070" w14:textId="77777777" w:rsidTr="004A4823">
        <w:tc>
          <w:tcPr>
            <w:tcW w:w="625" w:type="dxa"/>
          </w:tcPr>
          <w:p w14:paraId="6ABB5D45" w14:textId="77777777" w:rsidR="000D2305" w:rsidRPr="00890094" w:rsidRDefault="000D2305"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aps/>
                <w:color w:val="000000" w:themeColor="text1"/>
                <w:lang w:val="ru-RU"/>
              </w:rPr>
            </w:pPr>
          </w:p>
        </w:tc>
        <w:tc>
          <w:tcPr>
            <w:tcW w:w="720" w:type="dxa"/>
          </w:tcPr>
          <w:p w14:paraId="30F61E8C" w14:textId="30E7C7A1" w:rsidR="000D2305" w:rsidRPr="00890094" w:rsidRDefault="000D2305"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aps/>
                <w:color w:val="000000" w:themeColor="text1"/>
                <w:lang w:val="mn-MN"/>
              </w:rPr>
            </w:pPr>
            <w:r w:rsidRPr="00890094">
              <w:rPr>
                <w:rFonts w:ascii="Times New Roman" w:hAnsi="Times New Roman" w:cs="Times New Roman"/>
                <w:caps/>
                <w:color w:val="000000" w:themeColor="text1"/>
                <w:lang w:val="mn-MN"/>
              </w:rPr>
              <w:t>4.2</w:t>
            </w:r>
          </w:p>
        </w:tc>
        <w:tc>
          <w:tcPr>
            <w:tcW w:w="6930" w:type="dxa"/>
          </w:tcPr>
          <w:p w14:paraId="6CFEABB6" w14:textId="63628DBC" w:rsidR="000D2305" w:rsidRPr="00890094" w:rsidRDefault="000D2305"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aps/>
                <w:color w:val="000000" w:themeColor="text1"/>
                <w:lang w:val="ru-RU"/>
              </w:rPr>
            </w:pPr>
            <w:r w:rsidRPr="00890094">
              <w:rPr>
                <w:rFonts w:ascii="Times New Roman" w:hAnsi="Times New Roman" w:cs="Times New Roman"/>
                <w:color w:val="000000" w:themeColor="text1"/>
                <w:sz w:val="24"/>
                <w:szCs w:val="24"/>
                <w:lang w:val="mn-MN"/>
              </w:rPr>
              <w:t>Тулгарч буй гол асуудлын шалтгаан</w:t>
            </w:r>
          </w:p>
        </w:tc>
        <w:tc>
          <w:tcPr>
            <w:tcW w:w="1075" w:type="dxa"/>
          </w:tcPr>
          <w:p w14:paraId="010E5092" w14:textId="77777777" w:rsidR="000D2305" w:rsidRPr="00890094" w:rsidRDefault="000D2305"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aps/>
                <w:color w:val="000000" w:themeColor="text1"/>
                <w:lang w:val="ru-RU"/>
              </w:rPr>
            </w:pPr>
          </w:p>
        </w:tc>
      </w:tr>
      <w:tr w:rsidR="00013441" w:rsidRPr="00BB17D6" w14:paraId="6D4421D3" w14:textId="77777777" w:rsidTr="004A4823">
        <w:tc>
          <w:tcPr>
            <w:tcW w:w="625" w:type="dxa"/>
          </w:tcPr>
          <w:p w14:paraId="21E32DD3" w14:textId="77777777" w:rsidR="00013441" w:rsidRPr="00890094" w:rsidRDefault="00013441"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aps/>
                <w:color w:val="000000" w:themeColor="text1"/>
                <w:lang w:val="ru-RU"/>
              </w:rPr>
            </w:pPr>
          </w:p>
        </w:tc>
        <w:tc>
          <w:tcPr>
            <w:tcW w:w="720" w:type="dxa"/>
          </w:tcPr>
          <w:p w14:paraId="2361CB20" w14:textId="77777777" w:rsidR="00013441" w:rsidRPr="00890094" w:rsidRDefault="00013441"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aps/>
                <w:color w:val="000000" w:themeColor="text1"/>
                <w:lang w:val="mn-MN"/>
              </w:rPr>
            </w:pPr>
          </w:p>
        </w:tc>
        <w:tc>
          <w:tcPr>
            <w:tcW w:w="6930" w:type="dxa"/>
          </w:tcPr>
          <w:p w14:paraId="79BA4B6F" w14:textId="77777777" w:rsidR="00013441" w:rsidRPr="00890094" w:rsidRDefault="00013441"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000000" w:themeColor="text1"/>
                <w:sz w:val="24"/>
                <w:szCs w:val="24"/>
                <w:lang w:val="mn-MN"/>
              </w:rPr>
            </w:pPr>
          </w:p>
        </w:tc>
        <w:tc>
          <w:tcPr>
            <w:tcW w:w="1075" w:type="dxa"/>
          </w:tcPr>
          <w:p w14:paraId="7AECE618" w14:textId="77777777" w:rsidR="00013441" w:rsidRPr="00890094" w:rsidRDefault="00013441"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aps/>
                <w:color w:val="000000" w:themeColor="text1"/>
                <w:lang w:val="ru-RU"/>
              </w:rPr>
            </w:pPr>
          </w:p>
        </w:tc>
      </w:tr>
      <w:tr w:rsidR="00890094" w:rsidRPr="00BB17D6" w14:paraId="1154BE19" w14:textId="77777777" w:rsidTr="004A4823">
        <w:tc>
          <w:tcPr>
            <w:tcW w:w="625" w:type="dxa"/>
          </w:tcPr>
          <w:p w14:paraId="63F95F70" w14:textId="6B368292" w:rsidR="000D2305" w:rsidRPr="00890094" w:rsidRDefault="00890094"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aps/>
                <w:color w:val="000000" w:themeColor="text1"/>
                <w:lang w:val="mn-MN"/>
              </w:rPr>
            </w:pPr>
            <w:r w:rsidRPr="00890094">
              <w:rPr>
                <w:rFonts w:ascii="Times New Roman" w:hAnsi="Times New Roman" w:cs="Times New Roman"/>
                <w:caps/>
                <w:color w:val="000000" w:themeColor="text1"/>
                <w:lang w:val="mn-MN"/>
              </w:rPr>
              <w:t>5</w:t>
            </w:r>
          </w:p>
        </w:tc>
        <w:tc>
          <w:tcPr>
            <w:tcW w:w="7650" w:type="dxa"/>
            <w:gridSpan w:val="2"/>
          </w:tcPr>
          <w:p w14:paraId="55D11E5C" w14:textId="0D725C4C" w:rsidR="000D2305" w:rsidRPr="00890094" w:rsidRDefault="000D2305"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aps/>
                <w:color w:val="000000" w:themeColor="text1"/>
                <w:lang w:val="ru-RU"/>
              </w:rPr>
            </w:pPr>
            <w:r w:rsidRPr="00890094">
              <w:rPr>
                <w:rFonts w:ascii="Times New Roman" w:hAnsi="Times New Roman" w:cs="Times New Roman"/>
                <w:color w:val="000000" w:themeColor="text1"/>
                <w:sz w:val="24"/>
                <w:szCs w:val="24"/>
                <w:lang w:val="mn-MN"/>
              </w:rPr>
              <w:t>ХУУЛЬ ЭРХ ЗҮЙН ХЭРЭГЖИЛТИЙН АЛДААГ ЗАСЧ, ЗАЛРУУЛАХАД ЧИГЛЭСЭН САНАЛ, ЗӨВЛӨМЖ</w:t>
            </w:r>
          </w:p>
        </w:tc>
        <w:tc>
          <w:tcPr>
            <w:tcW w:w="1075" w:type="dxa"/>
          </w:tcPr>
          <w:p w14:paraId="52869D7E" w14:textId="77777777" w:rsidR="000D2305" w:rsidRPr="00890094" w:rsidRDefault="000D2305"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aps/>
                <w:color w:val="000000" w:themeColor="text1"/>
                <w:lang w:val="ru-RU"/>
              </w:rPr>
            </w:pPr>
          </w:p>
        </w:tc>
      </w:tr>
      <w:tr w:rsidR="0089780E" w:rsidRPr="00890094" w14:paraId="7B3E3C7B" w14:textId="77777777" w:rsidTr="004A4823">
        <w:tc>
          <w:tcPr>
            <w:tcW w:w="625" w:type="dxa"/>
          </w:tcPr>
          <w:p w14:paraId="73736381" w14:textId="77777777" w:rsidR="0089780E" w:rsidRPr="00890094" w:rsidRDefault="0089780E"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aps/>
                <w:color w:val="000000" w:themeColor="text1"/>
                <w:lang w:val="mn-MN"/>
              </w:rPr>
            </w:pPr>
          </w:p>
        </w:tc>
        <w:tc>
          <w:tcPr>
            <w:tcW w:w="720" w:type="dxa"/>
          </w:tcPr>
          <w:p w14:paraId="0662C5BA" w14:textId="6D63B286" w:rsidR="0089780E" w:rsidRPr="00890094" w:rsidRDefault="0089780E"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000000" w:themeColor="text1"/>
                <w:sz w:val="24"/>
                <w:szCs w:val="24"/>
                <w:lang w:val="mn-MN"/>
              </w:rPr>
            </w:pPr>
            <w:r>
              <w:rPr>
                <w:rFonts w:ascii="Times New Roman" w:hAnsi="Times New Roman" w:cs="Times New Roman"/>
                <w:color w:val="000000" w:themeColor="text1"/>
                <w:sz w:val="24"/>
                <w:szCs w:val="24"/>
                <w:lang w:val="mn-MN"/>
              </w:rPr>
              <w:t>5.1</w:t>
            </w:r>
          </w:p>
        </w:tc>
        <w:tc>
          <w:tcPr>
            <w:tcW w:w="6930" w:type="dxa"/>
          </w:tcPr>
          <w:p w14:paraId="2CBD3271" w14:textId="5B5BD9E5" w:rsidR="0089780E" w:rsidRPr="00890094" w:rsidRDefault="0089780E"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000000" w:themeColor="text1"/>
                <w:sz w:val="24"/>
                <w:szCs w:val="24"/>
                <w:lang w:val="mn-MN"/>
              </w:rPr>
            </w:pPr>
            <w:r>
              <w:rPr>
                <w:rFonts w:ascii="Times New Roman" w:hAnsi="Times New Roman" w:cs="Times New Roman"/>
                <w:color w:val="000000" w:themeColor="text1"/>
                <w:sz w:val="24"/>
                <w:szCs w:val="24"/>
                <w:lang w:val="mn-MN"/>
              </w:rPr>
              <w:t>Дүгнэлт</w:t>
            </w:r>
          </w:p>
        </w:tc>
        <w:tc>
          <w:tcPr>
            <w:tcW w:w="1075" w:type="dxa"/>
          </w:tcPr>
          <w:p w14:paraId="7144E626" w14:textId="77777777" w:rsidR="0089780E" w:rsidRPr="00890094" w:rsidRDefault="0089780E"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aps/>
                <w:color w:val="000000" w:themeColor="text1"/>
                <w:lang w:val="ru-RU"/>
              </w:rPr>
            </w:pPr>
          </w:p>
        </w:tc>
      </w:tr>
      <w:tr w:rsidR="0089780E" w:rsidRPr="00890094" w14:paraId="68AE6755" w14:textId="77777777" w:rsidTr="004A4823">
        <w:tc>
          <w:tcPr>
            <w:tcW w:w="625" w:type="dxa"/>
          </w:tcPr>
          <w:p w14:paraId="70A67F8C" w14:textId="77777777" w:rsidR="0089780E" w:rsidRPr="00890094" w:rsidRDefault="0089780E"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aps/>
                <w:color w:val="000000" w:themeColor="text1"/>
                <w:lang w:val="mn-MN"/>
              </w:rPr>
            </w:pPr>
          </w:p>
        </w:tc>
        <w:tc>
          <w:tcPr>
            <w:tcW w:w="720" w:type="dxa"/>
          </w:tcPr>
          <w:p w14:paraId="3E782495" w14:textId="389C24A3" w:rsidR="0089780E" w:rsidRPr="00890094" w:rsidRDefault="0089780E"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000000" w:themeColor="text1"/>
                <w:sz w:val="24"/>
                <w:szCs w:val="24"/>
                <w:lang w:val="mn-MN"/>
              </w:rPr>
            </w:pPr>
            <w:r>
              <w:rPr>
                <w:rFonts w:ascii="Times New Roman" w:hAnsi="Times New Roman" w:cs="Times New Roman"/>
                <w:color w:val="000000" w:themeColor="text1"/>
                <w:sz w:val="24"/>
                <w:szCs w:val="24"/>
                <w:lang w:val="mn-MN"/>
              </w:rPr>
              <w:t>5.2</w:t>
            </w:r>
          </w:p>
        </w:tc>
        <w:tc>
          <w:tcPr>
            <w:tcW w:w="6930" w:type="dxa"/>
          </w:tcPr>
          <w:p w14:paraId="22203263" w14:textId="2A4D74E2" w:rsidR="0089780E" w:rsidRPr="00890094" w:rsidRDefault="0089780E"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000000" w:themeColor="text1"/>
                <w:sz w:val="24"/>
                <w:szCs w:val="24"/>
                <w:lang w:val="mn-MN"/>
              </w:rPr>
            </w:pPr>
            <w:r>
              <w:rPr>
                <w:rFonts w:ascii="Times New Roman" w:hAnsi="Times New Roman" w:cs="Times New Roman"/>
                <w:color w:val="000000" w:themeColor="text1"/>
                <w:sz w:val="24"/>
                <w:szCs w:val="24"/>
                <w:lang w:val="mn-MN"/>
              </w:rPr>
              <w:t>Зөвлөмж</w:t>
            </w:r>
          </w:p>
        </w:tc>
        <w:tc>
          <w:tcPr>
            <w:tcW w:w="1075" w:type="dxa"/>
          </w:tcPr>
          <w:p w14:paraId="4839B3AA" w14:textId="77777777" w:rsidR="0089780E" w:rsidRPr="00890094" w:rsidRDefault="0089780E" w:rsidP="00013441">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aps/>
                <w:color w:val="000000" w:themeColor="text1"/>
                <w:lang w:val="ru-RU"/>
              </w:rPr>
            </w:pPr>
          </w:p>
        </w:tc>
      </w:tr>
    </w:tbl>
    <w:p w14:paraId="0C6B4D18" w14:textId="77777777" w:rsidR="00A72CDB" w:rsidRPr="0036148C" w:rsidRDefault="00A72CDB" w:rsidP="00A72CDB">
      <w:pPr>
        <w:pStyle w:val="BodyA"/>
        <w:spacing w:after="120" w:line="240" w:lineRule="auto"/>
        <w:jc w:val="both"/>
        <w:rPr>
          <w:rFonts w:ascii="Times New Roman" w:hAnsi="Times New Roman" w:cs="Times New Roman"/>
          <w:caps/>
          <w:sz w:val="24"/>
          <w:szCs w:val="24"/>
          <w:lang w:val="ru-RU"/>
        </w:rPr>
      </w:pPr>
    </w:p>
    <w:p w14:paraId="0B795B74" w14:textId="77777777" w:rsidR="00A72CDB" w:rsidRDefault="00A72CDB" w:rsidP="00A72CDB">
      <w:pPr>
        <w:pStyle w:val="BodyA"/>
        <w:spacing w:after="120" w:line="240" w:lineRule="auto"/>
        <w:jc w:val="both"/>
        <w:rPr>
          <w:rFonts w:ascii="Times New Roman" w:hAnsi="Times New Roman" w:cs="Times New Roman"/>
          <w:caps/>
          <w:sz w:val="24"/>
          <w:szCs w:val="24"/>
          <w:lang w:val="ru-RU"/>
        </w:rPr>
      </w:pPr>
    </w:p>
    <w:p w14:paraId="49B61A6D" w14:textId="77777777" w:rsidR="00A72CDB" w:rsidRDefault="00A72CDB" w:rsidP="00A72CDB">
      <w:pPr>
        <w:pStyle w:val="BodyA"/>
        <w:spacing w:after="120" w:line="240" w:lineRule="auto"/>
        <w:jc w:val="both"/>
        <w:rPr>
          <w:rFonts w:ascii="Times New Roman" w:hAnsi="Times New Roman" w:cs="Times New Roman"/>
          <w:caps/>
          <w:sz w:val="24"/>
          <w:szCs w:val="24"/>
          <w:lang w:val="ru-RU"/>
        </w:rPr>
      </w:pPr>
    </w:p>
    <w:p w14:paraId="6A20A4A8" w14:textId="77777777" w:rsidR="00A72CDB" w:rsidRDefault="00A72CDB" w:rsidP="00A72CDB">
      <w:pPr>
        <w:pStyle w:val="BodyA"/>
        <w:spacing w:after="120" w:line="240" w:lineRule="auto"/>
        <w:jc w:val="both"/>
        <w:rPr>
          <w:rFonts w:ascii="Times New Roman" w:hAnsi="Times New Roman" w:cs="Times New Roman"/>
          <w:caps/>
          <w:sz w:val="24"/>
          <w:szCs w:val="24"/>
          <w:lang w:val="ru-RU"/>
        </w:rPr>
      </w:pPr>
    </w:p>
    <w:p w14:paraId="0159B1CD" w14:textId="77777777" w:rsidR="00A72CDB" w:rsidRDefault="00A72CDB" w:rsidP="00A72CDB">
      <w:pPr>
        <w:pStyle w:val="BodyA"/>
        <w:spacing w:after="120" w:line="240" w:lineRule="auto"/>
        <w:jc w:val="both"/>
        <w:rPr>
          <w:rFonts w:ascii="Times New Roman" w:hAnsi="Times New Roman" w:cs="Times New Roman"/>
          <w:caps/>
          <w:sz w:val="24"/>
          <w:szCs w:val="24"/>
          <w:lang w:val="ru-RU"/>
        </w:rPr>
      </w:pPr>
    </w:p>
    <w:p w14:paraId="6906C71C" w14:textId="77777777" w:rsidR="00A72CDB" w:rsidRDefault="00A72CDB" w:rsidP="00A72CDB">
      <w:pPr>
        <w:pStyle w:val="BodyA"/>
        <w:spacing w:after="120" w:line="240" w:lineRule="auto"/>
        <w:jc w:val="both"/>
        <w:rPr>
          <w:rFonts w:ascii="Times New Roman" w:hAnsi="Times New Roman" w:cs="Times New Roman"/>
          <w:caps/>
          <w:sz w:val="24"/>
          <w:szCs w:val="24"/>
          <w:lang w:val="ru-RU"/>
        </w:rPr>
      </w:pPr>
    </w:p>
    <w:p w14:paraId="44115B82" w14:textId="77777777" w:rsidR="00A72CDB" w:rsidRPr="00256B02" w:rsidRDefault="00A72CDB" w:rsidP="00A72CDB">
      <w:pPr>
        <w:pStyle w:val="BodyA"/>
        <w:spacing w:after="120" w:line="240" w:lineRule="auto"/>
        <w:jc w:val="both"/>
        <w:rPr>
          <w:rFonts w:ascii="Times New Roman" w:hAnsi="Times New Roman" w:cs="Times New Roman"/>
          <w:caps/>
          <w:sz w:val="24"/>
          <w:szCs w:val="24"/>
        </w:rPr>
      </w:pPr>
    </w:p>
    <w:p w14:paraId="68F06377" w14:textId="77777777" w:rsidR="00A72CDB" w:rsidRDefault="00A72CDB" w:rsidP="00A72CDB">
      <w:pPr>
        <w:pStyle w:val="BodyA"/>
        <w:spacing w:after="120" w:line="240" w:lineRule="auto"/>
        <w:jc w:val="both"/>
        <w:rPr>
          <w:rFonts w:ascii="Times New Roman" w:hAnsi="Times New Roman" w:cs="Times New Roman"/>
          <w:caps/>
          <w:sz w:val="24"/>
          <w:szCs w:val="24"/>
          <w:lang w:val="ru-RU"/>
        </w:rPr>
      </w:pPr>
    </w:p>
    <w:p w14:paraId="6924B2E1" w14:textId="77777777" w:rsidR="00A72CDB" w:rsidRDefault="00A72CDB" w:rsidP="00A72CDB">
      <w:pPr>
        <w:pStyle w:val="BodyA"/>
        <w:spacing w:after="120" w:line="240" w:lineRule="auto"/>
        <w:jc w:val="both"/>
        <w:rPr>
          <w:rFonts w:ascii="Times New Roman" w:hAnsi="Times New Roman" w:cs="Times New Roman"/>
          <w:caps/>
          <w:sz w:val="24"/>
          <w:szCs w:val="24"/>
          <w:lang w:val="ru-RU"/>
        </w:rPr>
      </w:pPr>
    </w:p>
    <w:p w14:paraId="3FEF5C19" w14:textId="77777777" w:rsidR="00A72CDB" w:rsidRDefault="00A72CDB" w:rsidP="00A72CDB">
      <w:pPr>
        <w:pStyle w:val="BodyA"/>
        <w:spacing w:after="120" w:line="240" w:lineRule="auto"/>
        <w:jc w:val="both"/>
        <w:rPr>
          <w:rFonts w:ascii="Times New Roman" w:hAnsi="Times New Roman" w:cs="Times New Roman"/>
          <w:caps/>
          <w:sz w:val="24"/>
          <w:szCs w:val="24"/>
          <w:lang w:val="ru-RU"/>
        </w:rPr>
      </w:pPr>
    </w:p>
    <w:p w14:paraId="5CACF64F" w14:textId="77777777" w:rsidR="00A72CDB" w:rsidRDefault="00A72CDB" w:rsidP="00A72CDB">
      <w:pPr>
        <w:pStyle w:val="BodyA"/>
        <w:spacing w:after="120" w:line="240" w:lineRule="auto"/>
        <w:jc w:val="both"/>
        <w:rPr>
          <w:rFonts w:ascii="Times New Roman" w:hAnsi="Times New Roman" w:cs="Times New Roman"/>
          <w:caps/>
          <w:sz w:val="24"/>
          <w:szCs w:val="24"/>
          <w:lang w:val="ru-RU"/>
        </w:rPr>
      </w:pPr>
    </w:p>
    <w:p w14:paraId="72721C9F" w14:textId="77777777" w:rsidR="00A72CDB" w:rsidRDefault="00A72CDB" w:rsidP="00A72CDB">
      <w:pPr>
        <w:pStyle w:val="BodyA"/>
        <w:spacing w:after="120" w:line="240" w:lineRule="auto"/>
        <w:jc w:val="both"/>
        <w:rPr>
          <w:rFonts w:ascii="Times New Roman" w:hAnsi="Times New Roman" w:cs="Times New Roman"/>
          <w:caps/>
          <w:sz w:val="24"/>
          <w:szCs w:val="24"/>
          <w:lang w:val="ru-RU"/>
        </w:rPr>
      </w:pPr>
    </w:p>
    <w:p w14:paraId="1EC0FD7E" w14:textId="77777777" w:rsidR="00A72CDB" w:rsidRDefault="00A72CDB" w:rsidP="00A72CDB">
      <w:pPr>
        <w:pStyle w:val="BodyA"/>
        <w:spacing w:after="120" w:line="240" w:lineRule="auto"/>
        <w:jc w:val="both"/>
        <w:rPr>
          <w:rFonts w:ascii="Times New Roman" w:hAnsi="Times New Roman" w:cs="Times New Roman"/>
          <w:caps/>
          <w:sz w:val="24"/>
          <w:szCs w:val="24"/>
          <w:lang w:val="ru-RU"/>
        </w:rPr>
      </w:pPr>
    </w:p>
    <w:p w14:paraId="6CC99CD1" w14:textId="77777777" w:rsidR="00A72CDB" w:rsidRDefault="00A72CDB" w:rsidP="00A72CDB">
      <w:pPr>
        <w:pStyle w:val="BodyA"/>
        <w:spacing w:after="120" w:line="240" w:lineRule="auto"/>
        <w:jc w:val="both"/>
        <w:rPr>
          <w:rFonts w:ascii="Times New Roman" w:hAnsi="Times New Roman" w:cs="Times New Roman"/>
          <w:caps/>
          <w:sz w:val="24"/>
          <w:szCs w:val="24"/>
          <w:lang w:val="ru-RU"/>
        </w:rPr>
      </w:pPr>
    </w:p>
    <w:p w14:paraId="0D91FA29" w14:textId="77777777" w:rsidR="00A72CDB" w:rsidRDefault="00A72CDB" w:rsidP="00A72CDB">
      <w:pPr>
        <w:pStyle w:val="BodyA"/>
        <w:spacing w:after="120" w:line="240" w:lineRule="auto"/>
        <w:jc w:val="both"/>
        <w:rPr>
          <w:rFonts w:ascii="Times New Roman" w:hAnsi="Times New Roman" w:cs="Times New Roman"/>
          <w:caps/>
          <w:sz w:val="24"/>
          <w:szCs w:val="24"/>
          <w:lang w:val="ru-RU"/>
        </w:rPr>
      </w:pPr>
    </w:p>
    <w:p w14:paraId="05B0187E" w14:textId="77777777" w:rsidR="00A72CDB" w:rsidRDefault="00A72CDB" w:rsidP="00A72CDB">
      <w:pPr>
        <w:pStyle w:val="BodyA"/>
        <w:spacing w:after="120" w:line="240" w:lineRule="auto"/>
        <w:jc w:val="both"/>
        <w:rPr>
          <w:rFonts w:ascii="Times New Roman" w:hAnsi="Times New Roman" w:cs="Times New Roman"/>
          <w:caps/>
          <w:sz w:val="24"/>
          <w:szCs w:val="24"/>
          <w:lang w:val="ru-RU"/>
        </w:rPr>
      </w:pPr>
    </w:p>
    <w:p w14:paraId="4FA84A40" w14:textId="77777777" w:rsidR="00A72CDB" w:rsidRDefault="00A72CDB" w:rsidP="00A72CDB">
      <w:pPr>
        <w:pStyle w:val="BodyA"/>
        <w:spacing w:after="120" w:line="240" w:lineRule="auto"/>
        <w:jc w:val="both"/>
        <w:rPr>
          <w:rFonts w:ascii="Times New Roman" w:hAnsi="Times New Roman" w:cs="Times New Roman"/>
          <w:caps/>
          <w:sz w:val="24"/>
          <w:szCs w:val="24"/>
          <w:lang w:val="ru-RU"/>
        </w:rPr>
      </w:pPr>
    </w:p>
    <w:p w14:paraId="06356719" w14:textId="27BE6711" w:rsidR="00A72CDB" w:rsidRDefault="00A72CDB" w:rsidP="00A72CDB">
      <w:pPr>
        <w:pStyle w:val="BodyA"/>
        <w:spacing w:after="120" w:line="240" w:lineRule="auto"/>
        <w:jc w:val="center"/>
        <w:rPr>
          <w:rFonts w:ascii="Times New Roman" w:hAnsi="Times New Roman" w:cs="Times New Roman"/>
          <w:b/>
          <w:bCs/>
          <w:color w:val="002060"/>
          <w:lang w:val="mn-MN"/>
        </w:rPr>
      </w:pPr>
      <w:r w:rsidRPr="00072AFA">
        <w:rPr>
          <w:rFonts w:ascii="Times New Roman" w:hAnsi="Times New Roman" w:cs="Times New Roman"/>
          <w:b/>
          <w:bCs/>
          <w:color w:val="002060"/>
          <w:lang w:val="mn-MN"/>
        </w:rPr>
        <w:t>ТОВЧИЛСОН ҮГСИЙН ТАЙЛБАР</w:t>
      </w:r>
    </w:p>
    <w:p w14:paraId="4E84B883" w14:textId="77777777" w:rsidR="00256B02" w:rsidRDefault="00256B02" w:rsidP="00A72CDB">
      <w:pPr>
        <w:pStyle w:val="BodyA"/>
        <w:spacing w:after="120" w:line="240" w:lineRule="auto"/>
        <w:jc w:val="center"/>
        <w:rPr>
          <w:rFonts w:ascii="Times New Roman" w:hAnsi="Times New Roman" w:cs="Times New Roman"/>
          <w:b/>
          <w:bCs/>
          <w:color w:val="002060"/>
          <w:lang w:val="mn-M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360"/>
        <w:gridCol w:w="5395"/>
      </w:tblGrid>
      <w:tr w:rsidR="008A6555" w14:paraId="689219FB" w14:textId="77777777" w:rsidTr="008A6555">
        <w:trPr>
          <w:jc w:val="center"/>
        </w:trPr>
        <w:tc>
          <w:tcPr>
            <w:tcW w:w="1535" w:type="dxa"/>
          </w:tcPr>
          <w:p w14:paraId="19088D52" w14:textId="25F182BA" w:rsidR="008A6555" w:rsidRPr="001B1F60" w:rsidRDefault="008A6555" w:rsidP="008A655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caps/>
                <w:sz w:val="24"/>
                <w:szCs w:val="24"/>
                <w:lang w:val="mn-MN"/>
              </w:rPr>
            </w:pPr>
            <w:r>
              <w:rPr>
                <w:rFonts w:ascii="Times New Roman" w:hAnsi="Times New Roman" w:cs="Times New Roman"/>
                <w:sz w:val="24"/>
                <w:szCs w:val="24"/>
              </w:rPr>
              <w:t>НДШ</w:t>
            </w:r>
          </w:p>
        </w:tc>
        <w:tc>
          <w:tcPr>
            <w:tcW w:w="360" w:type="dxa"/>
          </w:tcPr>
          <w:p w14:paraId="78223EBB" w14:textId="77777777" w:rsidR="008A6555" w:rsidRDefault="008A6555" w:rsidP="008A655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caps/>
                <w:sz w:val="24"/>
                <w:szCs w:val="24"/>
                <w:lang w:val="ru-RU"/>
              </w:rPr>
            </w:pPr>
          </w:p>
        </w:tc>
        <w:tc>
          <w:tcPr>
            <w:tcW w:w="5395" w:type="dxa"/>
          </w:tcPr>
          <w:p w14:paraId="54CD71C3" w14:textId="15060DB9" w:rsidR="008A6555" w:rsidRPr="001B1F60" w:rsidRDefault="008A6555" w:rsidP="008A655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caps/>
                <w:sz w:val="24"/>
                <w:szCs w:val="24"/>
                <w:lang w:val="mn-MN"/>
              </w:rPr>
            </w:pPr>
            <w:proofErr w:type="spellStart"/>
            <w:r>
              <w:rPr>
                <w:rFonts w:ascii="Times New Roman" w:hAnsi="Times New Roman" w:cs="Times New Roman"/>
                <w:sz w:val="24"/>
                <w:szCs w:val="24"/>
              </w:rPr>
              <w:t>Нийгмийн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даатгалын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шимтгэл</w:t>
            </w:r>
            <w:proofErr w:type="spellEnd"/>
            <w:r>
              <w:rPr>
                <w:rFonts w:ascii="Times New Roman" w:hAnsi="Times New Roman" w:cs="Times New Roman"/>
                <w:sz w:val="24"/>
                <w:szCs w:val="24"/>
              </w:rPr>
              <w:t xml:space="preserve"> </w:t>
            </w:r>
          </w:p>
        </w:tc>
      </w:tr>
      <w:tr w:rsidR="008A6555" w14:paraId="46D0E9BE" w14:textId="77777777" w:rsidTr="008A6555">
        <w:trPr>
          <w:jc w:val="center"/>
        </w:trPr>
        <w:tc>
          <w:tcPr>
            <w:tcW w:w="1535" w:type="dxa"/>
          </w:tcPr>
          <w:p w14:paraId="34E742E7" w14:textId="26AD2B70" w:rsidR="008A6555" w:rsidRDefault="008A6555" w:rsidP="008A655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caps/>
                <w:sz w:val="24"/>
                <w:szCs w:val="24"/>
                <w:lang w:val="mn-MN"/>
              </w:rPr>
            </w:pPr>
            <w:r>
              <w:rPr>
                <w:rFonts w:ascii="Times New Roman" w:hAnsi="Times New Roman" w:cs="Times New Roman"/>
                <w:sz w:val="24"/>
                <w:szCs w:val="24"/>
              </w:rPr>
              <w:t>НҮБ</w:t>
            </w:r>
          </w:p>
        </w:tc>
        <w:tc>
          <w:tcPr>
            <w:tcW w:w="360" w:type="dxa"/>
          </w:tcPr>
          <w:p w14:paraId="26FE5549" w14:textId="77777777" w:rsidR="008A6555" w:rsidRDefault="008A6555" w:rsidP="008A655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caps/>
                <w:sz w:val="24"/>
                <w:szCs w:val="24"/>
                <w:lang w:val="ru-RU"/>
              </w:rPr>
            </w:pPr>
          </w:p>
        </w:tc>
        <w:tc>
          <w:tcPr>
            <w:tcW w:w="5395" w:type="dxa"/>
          </w:tcPr>
          <w:p w14:paraId="061AA24C" w14:textId="5E919608" w:rsidR="008A6555" w:rsidRDefault="008A6555" w:rsidP="008A655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sz w:val="24"/>
                <w:szCs w:val="24"/>
                <w:lang w:val="mn-MN"/>
              </w:rPr>
            </w:pPr>
            <w:r>
              <w:rPr>
                <w:rFonts w:ascii="Times New Roman" w:hAnsi="Times New Roman" w:cs="Times New Roman"/>
                <w:sz w:val="24"/>
                <w:szCs w:val="24"/>
                <w:lang w:val="mn-MN"/>
              </w:rPr>
              <w:t>Н</w:t>
            </w:r>
            <w:proofErr w:type="spellStart"/>
            <w:r>
              <w:rPr>
                <w:rFonts w:ascii="Times New Roman" w:hAnsi="Times New Roman" w:cs="Times New Roman"/>
                <w:sz w:val="24"/>
                <w:szCs w:val="24"/>
              </w:rPr>
              <w:t>эгдсэн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үндэстний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байгууллага</w:t>
            </w:r>
            <w:proofErr w:type="spellEnd"/>
          </w:p>
        </w:tc>
      </w:tr>
      <w:tr w:rsidR="008A6555" w14:paraId="6F5F3DB5" w14:textId="77777777" w:rsidTr="008A6555">
        <w:trPr>
          <w:jc w:val="center"/>
        </w:trPr>
        <w:tc>
          <w:tcPr>
            <w:tcW w:w="1535" w:type="dxa"/>
          </w:tcPr>
          <w:p w14:paraId="47FBB1B6" w14:textId="7CA055DA" w:rsidR="008A6555" w:rsidRPr="003E6848" w:rsidRDefault="008A6555" w:rsidP="008A655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caps/>
                <w:sz w:val="24"/>
                <w:szCs w:val="24"/>
                <w:lang w:val="mn-MN"/>
              </w:rPr>
            </w:pPr>
            <w:r>
              <w:rPr>
                <w:rFonts w:ascii="Times New Roman" w:hAnsi="Times New Roman" w:cs="Times New Roman"/>
                <w:sz w:val="24"/>
                <w:szCs w:val="24"/>
              </w:rPr>
              <w:t>ОУХБ</w:t>
            </w:r>
          </w:p>
        </w:tc>
        <w:tc>
          <w:tcPr>
            <w:tcW w:w="360" w:type="dxa"/>
          </w:tcPr>
          <w:p w14:paraId="1DDD72CE" w14:textId="77777777" w:rsidR="008A6555" w:rsidRDefault="008A6555" w:rsidP="008A655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caps/>
                <w:sz w:val="24"/>
                <w:szCs w:val="24"/>
                <w:lang w:val="ru-RU"/>
              </w:rPr>
            </w:pPr>
          </w:p>
        </w:tc>
        <w:tc>
          <w:tcPr>
            <w:tcW w:w="5395" w:type="dxa"/>
          </w:tcPr>
          <w:p w14:paraId="5389FA96" w14:textId="2E432E97" w:rsidR="008A6555" w:rsidRPr="003E6848" w:rsidRDefault="008A6555" w:rsidP="008A655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caps/>
                <w:sz w:val="24"/>
                <w:szCs w:val="24"/>
                <w:lang w:val="mn-MN"/>
              </w:rPr>
            </w:pPr>
            <w:r>
              <w:rPr>
                <w:rFonts w:ascii="Times New Roman" w:hAnsi="Times New Roman" w:cs="Times New Roman"/>
                <w:sz w:val="24"/>
                <w:szCs w:val="24"/>
                <w:lang w:val="mn-MN"/>
              </w:rPr>
              <w:t>О</w:t>
            </w:r>
            <w:proofErr w:type="spellStart"/>
            <w:r>
              <w:rPr>
                <w:rFonts w:ascii="Times New Roman" w:hAnsi="Times New Roman" w:cs="Times New Roman"/>
                <w:sz w:val="24"/>
                <w:szCs w:val="24"/>
              </w:rPr>
              <w:t>лон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улсын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хөдөлмөрийн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байгууллага</w:t>
            </w:r>
            <w:proofErr w:type="spellEnd"/>
          </w:p>
        </w:tc>
      </w:tr>
      <w:tr w:rsidR="008A6555" w14:paraId="6EBB0CE6" w14:textId="77777777" w:rsidTr="008A6555">
        <w:trPr>
          <w:jc w:val="center"/>
        </w:trPr>
        <w:tc>
          <w:tcPr>
            <w:tcW w:w="1535" w:type="dxa"/>
          </w:tcPr>
          <w:p w14:paraId="27870D38" w14:textId="273A95FC" w:rsidR="008A6555" w:rsidRDefault="008A6555" w:rsidP="008A655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caps/>
                <w:sz w:val="24"/>
                <w:szCs w:val="24"/>
                <w:lang w:val="mn-MN"/>
              </w:rPr>
            </w:pPr>
            <w:r>
              <w:rPr>
                <w:rFonts w:ascii="Times New Roman" w:hAnsi="Times New Roman" w:cs="Times New Roman"/>
                <w:sz w:val="24"/>
                <w:szCs w:val="24"/>
              </w:rPr>
              <w:t>УИХ</w:t>
            </w:r>
          </w:p>
        </w:tc>
        <w:tc>
          <w:tcPr>
            <w:tcW w:w="360" w:type="dxa"/>
          </w:tcPr>
          <w:p w14:paraId="0312D6E5" w14:textId="3B767F94" w:rsidR="008A6555" w:rsidRPr="008A6555" w:rsidRDefault="008A6555" w:rsidP="008A655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caps/>
                <w:sz w:val="24"/>
                <w:szCs w:val="24"/>
                <w:lang w:val="mn-MN"/>
              </w:rPr>
            </w:pPr>
          </w:p>
        </w:tc>
        <w:tc>
          <w:tcPr>
            <w:tcW w:w="5395" w:type="dxa"/>
          </w:tcPr>
          <w:p w14:paraId="04CAAF7D" w14:textId="33128416" w:rsidR="008A6555" w:rsidRDefault="008A6555" w:rsidP="008A655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sz w:val="24"/>
                <w:szCs w:val="24"/>
                <w:lang w:val="mn-MN"/>
              </w:rPr>
            </w:pPr>
            <w:proofErr w:type="spellStart"/>
            <w:r>
              <w:rPr>
                <w:rFonts w:ascii="Times New Roman" w:hAnsi="Times New Roman" w:cs="Times New Roman"/>
                <w:sz w:val="24"/>
                <w:szCs w:val="24"/>
              </w:rPr>
              <w:t>Улсын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Хурал</w:t>
            </w:r>
            <w:proofErr w:type="spellEnd"/>
            <w:r>
              <w:rPr>
                <w:rFonts w:ascii="Times New Roman" w:hAnsi="Times New Roman" w:cs="Times New Roman"/>
                <w:sz w:val="24"/>
                <w:szCs w:val="24"/>
              </w:rPr>
              <w:t xml:space="preserve"> </w:t>
            </w:r>
          </w:p>
        </w:tc>
      </w:tr>
      <w:tr w:rsidR="008A6555" w14:paraId="02B0ECB7" w14:textId="77777777" w:rsidTr="008A6555">
        <w:trPr>
          <w:jc w:val="center"/>
        </w:trPr>
        <w:tc>
          <w:tcPr>
            <w:tcW w:w="1535" w:type="dxa"/>
          </w:tcPr>
          <w:p w14:paraId="106E4E54" w14:textId="35F0F7E7" w:rsidR="008A6555" w:rsidRDefault="008A6555" w:rsidP="008A655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caps/>
                <w:sz w:val="24"/>
                <w:szCs w:val="24"/>
                <w:lang w:val="mn-MN"/>
              </w:rPr>
            </w:pPr>
            <w:r>
              <w:rPr>
                <w:rFonts w:ascii="Times New Roman" w:hAnsi="Times New Roman" w:cs="Times New Roman"/>
                <w:sz w:val="24"/>
                <w:szCs w:val="24"/>
              </w:rPr>
              <w:t>ХНХ</w:t>
            </w:r>
          </w:p>
        </w:tc>
        <w:tc>
          <w:tcPr>
            <w:tcW w:w="360" w:type="dxa"/>
          </w:tcPr>
          <w:p w14:paraId="72BFA48F" w14:textId="77777777" w:rsidR="008A6555" w:rsidRDefault="008A6555" w:rsidP="008A655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caps/>
                <w:sz w:val="24"/>
                <w:szCs w:val="24"/>
                <w:lang w:val="ru-RU"/>
              </w:rPr>
            </w:pPr>
          </w:p>
        </w:tc>
        <w:tc>
          <w:tcPr>
            <w:tcW w:w="5395" w:type="dxa"/>
          </w:tcPr>
          <w:p w14:paraId="3D18FD0F" w14:textId="0DCAAEBE" w:rsidR="008A6555" w:rsidRDefault="008A6555" w:rsidP="008A655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sz w:val="24"/>
                <w:szCs w:val="24"/>
                <w:lang w:val="mn-MN"/>
              </w:rPr>
            </w:pPr>
            <w:proofErr w:type="spellStart"/>
            <w:r>
              <w:rPr>
                <w:rFonts w:ascii="Times New Roman" w:hAnsi="Times New Roman" w:cs="Times New Roman"/>
                <w:sz w:val="24"/>
                <w:szCs w:val="24"/>
              </w:rPr>
              <w:t>Хөдөлмөр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нийгмийн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хамгаалал</w:t>
            </w:r>
            <w:proofErr w:type="spellEnd"/>
          </w:p>
        </w:tc>
      </w:tr>
    </w:tbl>
    <w:p w14:paraId="315EE9B9" w14:textId="77777777" w:rsidR="00A72CDB" w:rsidRDefault="00A72CDB" w:rsidP="00A72CDB">
      <w:pPr>
        <w:pStyle w:val="BodyA"/>
        <w:spacing w:after="120" w:line="240" w:lineRule="auto"/>
        <w:jc w:val="both"/>
        <w:rPr>
          <w:rFonts w:ascii="Times New Roman" w:hAnsi="Times New Roman" w:cs="Times New Roman"/>
          <w:caps/>
          <w:sz w:val="24"/>
          <w:szCs w:val="24"/>
          <w:lang w:val="ru-RU"/>
        </w:rPr>
      </w:pPr>
    </w:p>
    <w:p w14:paraId="21393B1F" w14:textId="77777777" w:rsidR="00A72CDB" w:rsidRDefault="00A72CDB" w:rsidP="00A72CDB">
      <w:pPr>
        <w:pStyle w:val="BodyA"/>
        <w:spacing w:after="120" w:line="240" w:lineRule="auto"/>
        <w:jc w:val="both"/>
        <w:rPr>
          <w:rFonts w:ascii="Times New Roman" w:hAnsi="Times New Roman" w:cs="Times New Roman"/>
          <w:caps/>
          <w:sz w:val="24"/>
          <w:szCs w:val="24"/>
          <w:lang w:val="ru-RU"/>
        </w:rPr>
      </w:pPr>
    </w:p>
    <w:p w14:paraId="2B9DD0BB" w14:textId="77777777" w:rsidR="00A72CDB" w:rsidRDefault="00A72CDB" w:rsidP="00A72CDB">
      <w:pPr>
        <w:pStyle w:val="BodyA"/>
        <w:spacing w:after="120" w:line="240" w:lineRule="auto"/>
        <w:jc w:val="both"/>
        <w:rPr>
          <w:rFonts w:ascii="Times New Roman" w:hAnsi="Times New Roman" w:cs="Times New Roman"/>
          <w:caps/>
          <w:sz w:val="24"/>
          <w:szCs w:val="24"/>
          <w:lang w:val="ru-RU"/>
        </w:rPr>
      </w:pPr>
    </w:p>
    <w:p w14:paraId="605D5FD0" w14:textId="77777777" w:rsidR="00A72CDB" w:rsidRDefault="00A72CDB" w:rsidP="00A72CDB">
      <w:pPr>
        <w:pStyle w:val="BodyA"/>
        <w:spacing w:after="120" w:line="240" w:lineRule="auto"/>
        <w:jc w:val="both"/>
        <w:rPr>
          <w:rFonts w:ascii="Times New Roman" w:hAnsi="Times New Roman" w:cs="Times New Roman"/>
          <w:caps/>
          <w:sz w:val="24"/>
          <w:szCs w:val="24"/>
          <w:lang w:val="ru-RU"/>
        </w:rPr>
      </w:pPr>
    </w:p>
    <w:p w14:paraId="79318C25" w14:textId="77777777" w:rsidR="00A72CDB" w:rsidRDefault="00A72CDB" w:rsidP="00A72CDB">
      <w:pPr>
        <w:pStyle w:val="BodyA"/>
        <w:spacing w:after="120" w:line="240" w:lineRule="auto"/>
        <w:jc w:val="both"/>
        <w:rPr>
          <w:rFonts w:ascii="Times New Roman" w:hAnsi="Times New Roman" w:cs="Times New Roman"/>
          <w:caps/>
          <w:sz w:val="24"/>
          <w:szCs w:val="24"/>
          <w:lang w:val="ru-RU"/>
        </w:rPr>
      </w:pPr>
    </w:p>
    <w:p w14:paraId="7CDA629F" w14:textId="77777777" w:rsidR="00A72CDB" w:rsidRDefault="00A72CDB" w:rsidP="00A72CDB">
      <w:pPr>
        <w:pStyle w:val="BodyA"/>
        <w:spacing w:after="120" w:line="240" w:lineRule="auto"/>
        <w:jc w:val="both"/>
        <w:rPr>
          <w:rFonts w:ascii="Times New Roman" w:hAnsi="Times New Roman" w:cs="Times New Roman"/>
          <w:caps/>
          <w:sz w:val="24"/>
          <w:szCs w:val="24"/>
          <w:lang w:val="ru-RU"/>
        </w:rPr>
      </w:pPr>
    </w:p>
    <w:p w14:paraId="61065F47" w14:textId="77777777" w:rsidR="00A72CDB" w:rsidRDefault="00A72CDB" w:rsidP="00A72CDB">
      <w:pPr>
        <w:pStyle w:val="BodyA"/>
        <w:spacing w:after="120" w:line="240" w:lineRule="auto"/>
        <w:jc w:val="both"/>
        <w:rPr>
          <w:rFonts w:ascii="Times New Roman" w:hAnsi="Times New Roman" w:cs="Times New Roman"/>
          <w:caps/>
          <w:sz w:val="24"/>
          <w:szCs w:val="24"/>
          <w:lang w:val="ru-RU"/>
        </w:rPr>
      </w:pPr>
    </w:p>
    <w:p w14:paraId="4C8207D3" w14:textId="77777777" w:rsidR="00A72CDB" w:rsidRDefault="00A72CDB" w:rsidP="00A72CDB">
      <w:pPr>
        <w:pStyle w:val="BodyA"/>
        <w:spacing w:after="120" w:line="240" w:lineRule="auto"/>
        <w:jc w:val="both"/>
        <w:rPr>
          <w:rFonts w:ascii="Times New Roman" w:hAnsi="Times New Roman" w:cs="Times New Roman"/>
          <w:caps/>
          <w:sz w:val="24"/>
          <w:szCs w:val="24"/>
          <w:lang w:val="ru-RU"/>
        </w:rPr>
      </w:pPr>
    </w:p>
    <w:p w14:paraId="33730C1C" w14:textId="77777777" w:rsidR="00A72CDB" w:rsidRDefault="00A72CDB" w:rsidP="00A72CDB">
      <w:pPr>
        <w:pStyle w:val="BodyA"/>
        <w:spacing w:after="120" w:line="240" w:lineRule="auto"/>
        <w:jc w:val="both"/>
        <w:rPr>
          <w:rFonts w:ascii="Times New Roman" w:hAnsi="Times New Roman" w:cs="Times New Roman"/>
          <w:caps/>
          <w:sz w:val="24"/>
          <w:szCs w:val="24"/>
          <w:lang w:val="ru-RU"/>
        </w:rPr>
      </w:pPr>
    </w:p>
    <w:p w14:paraId="5FA45B92" w14:textId="77777777" w:rsidR="00A72CDB" w:rsidRDefault="00A72CDB" w:rsidP="00A72CDB">
      <w:pPr>
        <w:pStyle w:val="BodyA"/>
        <w:spacing w:after="120" w:line="240" w:lineRule="auto"/>
        <w:jc w:val="both"/>
        <w:rPr>
          <w:rFonts w:ascii="Times New Roman" w:hAnsi="Times New Roman" w:cs="Times New Roman"/>
          <w:caps/>
          <w:sz w:val="24"/>
          <w:szCs w:val="24"/>
          <w:lang w:val="ru-RU"/>
        </w:rPr>
      </w:pPr>
    </w:p>
    <w:p w14:paraId="3F59E23B" w14:textId="77777777" w:rsidR="00A72CDB" w:rsidRDefault="00A72CDB" w:rsidP="00A72CDB">
      <w:pPr>
        <w:pStyle w:val="BodyA"/>
        <w:spacing w:after="120" w:line="240" w:lineRule="auto"/>
        <w:jc w:val="both"/>
        <w:rPr>
          <w:rFonts w:ascii="Times New Roman" w:hAnsi="Times New Roman" w:cs="Times New Roman"/>
          <w:caps/>
          <w:sz w:val="24"/>
          <w:szCs w:val="24"/>
          <w:lang w:val="ru-RU"/>
        </w:rPr>
      </w:pPr>
    </w:p>
    <w:p w14:paraId="7648C460" w14:textId="77777777" w:rsidR="00A72CDB" w:rsidRDefault="00A72CDB" w:rsidP="00A72CDB">
      <w:pPr>
        <w:pStyle w:val="BodyA"/>
        <w:spacing w:after="120" w:line="240" w:lineRule="auto"/>
        <w:jc w:val="both"/>
        <w:rPr>
          <w:rFonts w:ascii="Times New Roman" w:hAnsi="Times New Roman" w:cs="Times New Roman"/>
          <w:caps/>
          <w:sz w:val="24"/>
          <w:szCs w:val="24"/>
          <w:lang w:val="ru-RU"/>
        </w:rPr>
      </w:pPr>
    </w:p>
    <w:p w14:paraId="60A299FF" w14:textId="77777777" w:rsidR="00A72CDB" w:rsidRDefault="00A72CDB" w:rsidP="00A72CDB">
      <w:pPr>
        <w:pStyle w:val="BodyA"/>
        <w:spacing w:after="120" w:line="240" w:lineRule="auto"/>
        <w:jc w:val="both"/>
        <w:rPr>
          <w:rFonts w:ascii="Times New Roman" w:hAnsi="Times New Roman" w:cs="Times New Roman"/>
          <w:caps/>
          <w:sz w:val="24"/>
          <w:szCs w:val="24"/>
          <w:lang w:val="ru-RU"/>
        </w:rPr>
      </w:pPr>
    </w:p>
    <w:p w14:paraId="58FAC70B" w14:textId="77777777" w:rsidR="00A72CDB" w:rsidRDefault="00A72CDB" w:rsidP="00A72CDB">
      <w:pPr>
        <w:pStyle w:val="BodyA"/>
        <w:spacing w:after="120" w:line="240" w:lineRule="auto"/>
        <w:jc w:val="both"/>
        <w:rPr>
          <w:rFonts w:ascii="Times New Roman" w:hAnsi="Times New Roman" w:cs="Times New Roman"/>
          <w:caps/>
          <w:sz w:val="24"/>
          <w:szCs w:val="24"/>
          <w:lang w:val="ru-RU"/>
        </w:rPr>
      </w:pPr>
    </w:p>
    <w:p w14:paraId="27B2D10E" w14:textId="77777777" w:rsidR="00A72CDB" w:rsidRDefault="00A72CDB" w:rsidP="00A72CDB">
      <w:pPr>
        <w:pStyle w:val="BodyA"/>
        <w:spacing w:after="120" w:line="240" w:lineRule="auto"/>
        <w:jc w:val="both"/>
        <w:rPr>
          <w:rFonts w:ascii="Times New Roman" w:hAnsi="Times New Roman" w:cs="Times New Roman"/>
          <w:caps/>
          <w:sz w:val="24"/>
          <w:szCs w:val="24"/>
          <w:lang w:val="ru-RU"/>
        </w:rPr>
      </w:pPr>
    </w:p>
    <w:p w14:paraId="120ADAAF" w14:textId="77777777" w:rsidR="00A72CDB" w:rsidRDefault="00A72CDB" w:rsidP="00A72CDB">
      <w:pPr>
        <w:pStyle w:val="BodyA"/>
        <w:spacing w:after="120" w:line="240" w:lineRule="auto"/>
        <w:jc w:val="both"/>
        <w:rPr>
          <w:rFonts w:ascii="Times New Roman" w:hAnsi="Times New Roman" w:cs="Times New Roman"/>
          <w:caps/>
          <w:sz w:val="24"/>
          <w:szCs w:val="24"/>
          <w:lang w:val="ru-RU"/>
        </w:rPr>
      </w:pPr>
    </w:p>
    <w:p w14:paraId="457421D3" w14:textId="77777777" w:rsidR="00A72CDB" w:rsidRDefault="00A72CDB" w:rsidP="00A72CDB">
      <w:pPr>
        <w:pStyle w:val="BodyA"/>
        <w:spacing w:after="120" w:line="240" w:lineRule="auto"/>
        <w:jc w:val="both"/>
        <w:rPr>
          <w:rFonts w:ascii="Times New Roman" w:hAnsi="Times New Roman" w:cs="Times New Roman"/>
          <w:caps/>
          <w:sz w:val="24"/>
          <w:szCs w:val="24"/>
          <w:lang w:val="ru-RU"/>
        </w:rPr>
      </w:pPr>
    </w:p>
    <w:p w14:paraId="1342629D" w14:textId="77777777" w:rsidR="00A72CDB" w:rsidRDefault="00A72CDB" w:rsidP="00A72CDB">
      <w:pPr>
        <w:pStyle w:val="BodyA"/>
        <w:spacing w:after="120" w:line="240" w:lineRule="auto"/>
        <w:jc w:val="both"/>
        <w:rPr>
          <w:rFonts w:ascii="Times New Roman" w:hAnsi="Times New Roman" w:cs="Times New Roman"/>
          <w:caps/>
          <w:sz w:val="24"/>
          <w:szCs w:val="24"/>
          <w:lang w:val="ru-RU"/>
        </w:rPr>
      </w:pPr>
    </w:p>
    <w:p w14:paraId="74CDD508" w14:textId="77777777" w:rsidR="00A72CDB" w:rsidRDefault="00A72CDB" w:rsidP="00A72CDB">
      <w:pPr>
        <w:pStyle w:val="BodyA"/>
        <w:spacing w:after="120" w:line="240" w:lineRule="auto"/>
        <w:jc w:val="both"/>
        <w:rPr>
          <w:rFonts w:ascii="Times New Roman" w:hAnsi="Times New Roman" w:cs="Times New Roman"/>
          <w:caps/>
          <w:sz w:val="24"/>
          <w:szCs w:val="24"/>
          <w:lang w:val="ru-RU"/>
        </w:rPr>
      </w:pPr>
    </w:p>
    <w:p w14:paraId="1772965C" w14:textId="77777777" w:rsidR="00A72CDB" w:rsidRDefault="00A72CDB" w:rsidP="00A72CDB">
      <w:pPr>
        <w:pStyle w:val="BodyA"/>
        <w:spacing w:after="120" w:line="240" w:lineRule="auto"/>
        <w:jc w:val="both"/>
        <w:rPr>
          <w:rFonts w:ascii="Times New Roman" w:hAnsi="Times New Roman" w:cs="Times New Roman"/>
          <w:caps/>
          <w:sz w:val="24"/>
          <w:szCs w:val="24"/>
          <w:lang w:val="ru-RU"/>
        </w:rPr>
      </w:pPr>
    </w:p>
    <w:p w14:paraId="21FF040B" w14:textId="77777777" w:rsidR="00A72CDB" w:rsidRDefault="00A72CDB" w:rsidP="00A72CDB">
      <w:pPr>
        <w:pStyle w:val="BodyA"/>
        <w:spacing w:after="120" w:line="240" w:lineRule="auto"/>
        <w:jc w:val="both"/>
        <w:rPr>
          <w:rFonts w:ascii="Times New Roman" w:hAnsi="Times New Roman" w:cs="Times New Roman"/>
          <w:caps/>
          <w:sz w:val="24"/>
          <w:szCs w:val="24"/>
          <w:lang w:val="ru-RU"/>
        </w:rPr>
      </w:pPr>
    </w:p>
    <w:p w14:paraId="4F4ACB73" w14:textId="77777777" w:rsidR="00A72CDB" w:rsidRDefault="00A72CDB" w:rsidP="00A72CDB">
      <w:pPr>
        <w:pStyle w:val="BodyA"/>
        <w:spacing w:after="120" w:line="240" w:lineRule="auto"/>
        <w:jc w:val="both"/>
        <w:rPr>
          <w:rFonts w:ascii="Times New Roman" w:hAnsi="Times New Roman" w:cs="Times New Roman"/>
          <w:caps/>
          <w:sz w:val="24"/>
          <w:szCs w:val="24"/>
          <w:lang w:val="ru-RU"/>
        </w:rPr>
      </w:pPr>
    </w:p>
    <w:p w14:paraId="036BD020" w14:textId="77777777" w:rsidR="00A72CDB" w:rsidRDefault="00A72CDB" w:rsidP="00A72CDB">
      <w:pPr>
        <w:pStyle w:val="BodyA"/>
        <w:spacing w:after="120" w:line="240" w:lineRule="auto"/>
        <w:jc w:val="both"/>
        <w:rPr>
          <w:rFonts w:ascii="Times New Roman" w:hAnsi="Times New Roman" w:cs="Times New Roman"/>
          <w:caps/>
          <w:sz w:val="24"/>
          <w:szCs w:val="24"/>
          <w:lang w:val="ru-RU"/>
        </w:rPr>
      </w:pPr>
    </w:p>
    <w:p w14:paraId="05BB0686" w14:textId="77777777" w:rsidR="00A72CDB" w:rsidRPr="00072AFA" w:rsidRDefault="00A72CDB" w:rsidP="00A72CDB">
      <w:pPr>
        <w:pStyle w:val="BodyA"/>
        <w:spacing w:after="120" w:line="240" w:lineRule="auto"/>
        <w:jc w:val="center"/>
        <w:rPr>
          <w:rFonts w:ascii="Times New Roman" w:hAnsi="Times New Roman" w:cs="Times New Roman"/>
          <w:b/>
          <w:bCs/>
          <w:caps/>
          <w:color w:val="002060"/>
          <w:sz w:val="24"/>
          <w:szCs w:val="24"/>
          <w:lang w:val="ru-RU"/>
        </w:rPr>
      </w:pPr>
      <w:r w:rsidRPr="00072AFA">
        <w:rPr>
          <w:rFonts w:ascii="Times New Roman" w:hAnsi="Times New Roman" w:cs="Times New Roman"/>
          <w:b/>
          <w:bCs/>
          <w:color w:val="002060"/>
          <w:lang w:val="mn-MN"/>
        </w:rPr>
        <w:lastRenderedPageBreak/>
        <w:t>АШИГЛАСАН НЭР ТОМЬЁОНЫ ТАЙЛБАР</w:t>
      </w:r>
    </w:p>
    <w:tbl>
      <w:tblPr>
        <w:tblStyle w:val="TableGrid"/>
        <w:tblW w:w="0" w:type="auto"/>
        <w:tblInd w:w="625" w:type="dxa"/>
        <w:tblLook w:val="04A0" w:firstRow="1" w:lastRow="0" w:firstColumn="1" w:lastColumn="0" w:noHBand="0" w:noVBand="1"/>
      </w:tblPr>
      <w:tblGrid>
        <w:gridCol w:w="1980"/>
        <w:gridCol w:w="6745"/>
      </w:tblGrid>
      <w:tr w:rsidR="00D7331D" w:rsidRPr="00D7331D" w14:paraId="250D3097" w14:textId="77777777" w:rsidTr="009339AD">
        <w:tc>
          <w:tcPr>
            <w:tcW w:w="1980" w:type="dxa"/>
            <w:shd w:val="clear" w:color="auto" w:fill="DEEAF6" w:themeFill="accent1" w:themeFillTint="33"/>
          </w:tcPr>
          <w:p w14:paraId="72F5FB8C" w14:textId="77777777" w:rsidR="00A72CDB" w:rsidRPr="00D7331D" w:rsidRDefault="00A72CDB" w:rsidP="00B4424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b/>
                <w:bCs/>
                <w:caps/>
                <w:color w:val="000000" w:themeColor="text1"/>
                <w:lang w:val="mn-MN"/>
              </w:rPr>
            </w:pPr>
            <w:r w:rsidRPr="00D7331D">
              <w:rPr>
                <w:rFonts w:ascii="Times New Roman" w:hAnsi="Times New Roman" w:cs="Times New Roman"/>
                <w:b/>
                <w:bCs/>
                <w:color w:val="000000" w:themeColor="text1"/>
                <w:lang w:val="mn-MN"/>
              </w:rPr>
              <w:t>Ойлголт</w:t>
            </w:r>
          </w:p>
        </w:tc>
        <w:tc>
          <w:tcPr>
            <w:tcW w:w="6745" w:type="dxa"/>
            <w:shd w:val="clear" w:color="auto" w:fill="DEEAF6" w:themeFill="accent1" w:themeFillTint="33"/>
          </w:tcPr>
          <w:p w14:paraId="61C03063" w14:textId="77777777" w:rsidR="00A72CDB" w:rsidRPr="00D7331D" w:rsidRDefault="00A72CDB" w:rsidP="00B4424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b/>
                <w:bCs/>
                <w:caps/>
                <w:color w:val="000000" w:themeColor="text1"/>
                <w:lang w:val="mn-MN"/>
              </w:rPr>
            </w:pPr>
            <w:r w:rsidRPr="00D7331D">
              <w:rPr>
                <w:rFonts w:ascii="Times New Roman" w:hAnsi="Times New Roman" w:cs="Times New Roman"/>
                <w:b/>
                <w:bCs/>
                <w:color w:val="000000" w:themeColor="text1"/>
                <w:lang w:val="mn-MN"/>
              </w:rPr>
              <w:t>Тайлбар</w:t>
            </w:r>
          </w:p>
        </w:tc>
      </w:tr>
      <w:tr w:rsidR="000F354C" w:rsidRPr="00BB17D6" w14:paraId="25539A89" w14:textId="77777777" w:rsidTr="009339AD">
        <w:tc>
          <w:tcPr>
            <w:tcW w:w="1980" w:type="dxa"/>
            <w:shd w:val="clear" w:color="auto" w:fill="DEEAF6" w:themeFill="accent1" w:themeFillTint="33"/>
          </w:tcPr>
          <w:p w14:paraId="060DD68B" w14:textId="070EE06F" w:rsidR="00A72CDB" w:rsidRPr="000F354C" w:rsidRDefault="00D174C5" w:rsidP="00B4424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color w:val="000000" w:themeColor="text1"/>
                <w:lang w:val="mn-MN"/>
              </w:rPr>
            </w:pPr>
            <w:r w:rsidRPr="000F354C">
              <w:rPr>
                <w:rFonts w:ascii="Times New Roman" w:hAnsi="Times New Roman" w:cs="Times New Roman"/>
                <w:color w:val="000000" w:themeColor="text1"/>
                <w:lang w:val="mn-MN"/>
              </w:rPr>
              <w:t>Нөхөн үржихүйн эрх</w:t>
            </w:r>
            <w:r w:rsidR="000F354C" w:rsidRPr="000F354C">
              <w:rPr>
                <w:rFonts w:ascii="Times New Roman" w:hAnsi="Times New Roman" w:cs="Times New Roman"/>
                <w:color w:val="000000" w:themeColor="text1"/>
                <w:vertAlign w:val="superscript"/>
                <w:lang w:val="mn-MN"/>
              </w:rPr>
              <w:t>1</w:t>
            </w:r>
          </w:p>
        </w:tc>
        <w:tc>
          <w:tcPr>
            <w:tcW w:w="6745" w:type="dxa"/>
          </w:tcPr>
          <w:p w14:paraId="11D7F80C" w14:textId="39AAD98C" w:rsidR="00A72CDB" w:rsidRPr="000F354C" w:rsidRDefault="000F354C" w:rsidP="00B4424B">
            <w:pPr>
              <w:spacing w:after="120"/>
              <w:jc w:val="both"/>
              <w:rPr>
                <w:rFonts w:ascii="Times New Roman" w:hAnsi="Times New Roman" w:cs="Times New Roman"/>
                <w:bCs/>
                <w:color w:val="000000" w:themeColor="text1"/>
                <w:lang w:val="mn-MN"/>
              </w:rPr>
            </w:pPr>
            <w:r w:rsidRPr="000F354C">
              <w:rPr>
                <w:rFonts w:ascii="Times New Roman" w:hAnsi="Times New Roman" w:cs="Times New Roman"/>
                <w:bCs/>
                <w:color w:val="000000" w:themeColor="text1"/>
                <w:lang w:val="mn-MN"/>
              </w:rPr>
              <w:t xml:space="preserve">Нөхөн үржихүйн эрх нь эмэгтэйчүүдийн хүний эрхийн салшгүй нэг хэсэг бөгөөд харилцан хамааралтай зарчимтай. Энэ нь хүн бүр нас, хүйс, гарал үүсэл, нийгмийн байдлаас үл хамааран бие бялдар, оюун санаа, эрүүл ахуй, нийгмийн сайн сайханд хүрч, амьдралынхаа туршид хадгалах эрхтэй. Үүнийг нь олон улсын гэрээ хэлэлцээ, үндэсний хууль тогтоомжоор баталгаажуулсан байх ёстой.  </w:t>
            </w:r>
          </w:p>
        </w:tc>
      </w:tr>
      <w:tr w:rsidR="000F354C" w:rsidRPr="00BB17D6" w14:paraId="03D1B32E" w14:textId="77777777" w:rsidTr="009339AD">
        <w:tc>
          <w:tcPr>
            <w:tcW w:w="1980" w:type="dxa"/>
            <w:shd w:val="clear" w:color="auto" w:fill="DEEAF6" w:themeFill="accent1" w:themeFillTint="33"/>
          </w:tcPr>
          <w:p w14:paraId="31B94327" w14:textId="5613D93F" w:rsidR="00376513" w:rsidRPr="000F354C" w:rsidRDefault="000F354C" w:rsidP="00B4424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color w:val="000000" w:themeColor="text1"/>
                <w:lang w:val="mn-MN"/>
              </w:rPr>
            </w:pPr>
            <w:r w:rsidRPr="000F354C">
              <w:rPr>
                <w:rFonts w:ascii="Times New Roman" w:hAnsi="Times New Roman" w:cs="Times New Roman"/>
                <w:color w:val="000000" w:themeColor="text1"/>
                <w:lang w:val="mn-MN"/>
              </w:rPr>
              <w:t xml:space="preserve">Эдийн засгийн </w:t>
            </w:r>
            <w:r w:rsidR="00376513" w:rsidRPr="000F354C">
              <w:rPr>
                <w:rFonts w:ascii="Times New Roman" w:hAnsi="Times New Roman" w:cs="Times New Roman"/>
                <w:color w:val="000000" w:themeColor="text1"/>
                <w:lang w:val="mn-MN"/>
              </w:rPr>
              <w:t>эрх</w:t>
            </w:r>
            <w:r w:rsidRPr="000F354C">
              <w:rPr>
                <w:rFonts w:ascii="Times New Roman" w:hAnsi="Times New Roman" w:cs="Times New Roman"/>
                <w:color w:val="000000" w:themeColor="text1"/>
                <w:vertAlign w:val="superscript"/>
                <w:lang w:val="mn-MN"/>
              </w:rPr>
              <w:t>2</w:t>
            </w:r>
            <w:r w:rsidR="00376513" w:rsidRPr="000F354C">
              <w:rPr>
                <w:rFonts w:ascii="Times New Roman" w:hAnsi="Times New Roman" w:cs="Times New Roman"/>
                <w:color w:val="000000" w:themeColor="text1"/>
                <w:vertAlign w:val="superscript"/>
                <w:lang w:val="mn-MN"/>
              </w:rPr>
              <w:t xml:space="preserve"> </w:t>
            </w:r>
          </w:p>
        </w:tc>
        <w:tc>
          <w:tcPr>
            <w:tcW w:w="6745" w:type="dxa"/>
          </w:tcPr>
          <w:p w14:paraId="2B51FFDE" w14:textId="6A68B011" w:rsidR="00035C4C" w:rsidRPr="000F354C" w:rsidRDefault="000F354C" w:rsidP="00B4424B">
            <w:pPr>
              <w:spacing w:after="120"/>
              <w:jc w:val="both"/>
              <w:rPr>
                <w:rFonts w:ascii="Times New Roman" w:hAnsi="Times New Roman" w:cs="Times New Roman"/>
                <w:bCs/>
                <w:color w:val="000000" w:themeColor="text1"/>
                <w:lang w:val="mn-MN"/>
              </w:rPr>
            </w:pPr>
            <w:r w:rsidRPr="000F354C">
              <w:rPr>
                <w:rFonts w:ascii="Times New Roman" w:hAnsi="Times New Roman" w:cs="Times New Roman"/>
                <w:bCs/>
                <w:color w:val="000000" w:themeColor="text1"/>
                <w:lang w:val="mn-MN"/>
              </w:rPr>
              <w:t>Эдийн засгийн эрх гэдэг нь нийгэм дэх эдийн засгийн үйл ажиллагааны үндэс болсон хууль ёсны  эрх, эрх чөлөө юм. Энэ эрх нь тухайн иргэн өөрийн хүссэн мэргэжлээ эзэмших, ажил хөдөлмөр, болон бизнес эрхлэх зэрэг эдийн засгийн боломжуудыг олгодог.</w:t>
            </w:r>
          </w:p>
        </w:tc>
      </w:tr>
      <w:tr w:rsidR="000F354C" w:rsidRPr="00BB17D6" w14:paraId="2156D84A" w14:textId="77777777" w:rsidTr="009339AD">
        <w:tc>
          <w:tcPr>
            <w:tcW w:w="1980" w:type="dxa"/>
            <w:shd w:val="clear" w:color="auto" w:fill="DEEAF6" w:themeFill="accent1" w:themeFillTint="33"/>
          </w:tcPr>
          <w:p w14:paraId="427C8F40" w14:textId="06A92728" w:rsidR="00D174C5" w:rsidRPr="000F354C" w:rsidRDefault="00D174C5" w:rsidP="00B4424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bCs/>
                <w:color w:val="000000" w:themeColor="text1"/>
                <w:lang w:val="mn-MN"/>
              </w:rPr>
            </w:pPr>
            <w:r w:rsidRPr="000F354C">
              <w:rPr>
                <w:rFonts w:ascii="Times New Roman" w:hAnsi="Times New Roman" w:cs="Times New Roman"/>
                <w:bCs/>
                <w:color w:val="000000" w:themeColor="text1"/>
                <w:lang w:val="mn-MN"/>
              </w:rPr>
              <w:t>Шууд бус ялгаварлан гадуурхалт</w:t>
            </w:r>
          </w:p>
        </w:tc>
        <w:tc>
          <w:tcPr>
            <w:tcW w:w="6745" w:type="dxa"/>
          </w:tcPr>
          <w:p w14:paraId="1D70D317" w14:textId="77777777" w:rsidR="00D174C5" w:rsidRPr="000F354C" w:rsidRDefault="00D174C5" w:rsidP="00B4424B">
            <w:pPr>
              <w:spacing w:after="120"/>
              <w:jc w:val="both"/>
              <w:rPr>
                <w:rFonts w:ascii="Times New Roman" w:hAnsi="Times New Roman" w:cs="Times New Roman"/>
                <w:bCs/>
                <w:color w:val="000000" w:themeColor="text1"/>
                <w:lang w:val="mn-MN"/>
              </w:rPr>
            </w:pPr>
            <w:r w:rsidRPr="000F354C">
              <w:rPr>
                <w:rFonts w:ascii="Times New Roman" w:hAnsi="Times New Roman" w:cs="Times New Roman"/>
                <w:bCs/>
                <w:color w:val="000000" w:themeColor="text1"/>
                <w:lang w:val="mn-MN"/>
              </w:rPr>
              <w:t xml:space="preserve">Хууль, дүрэм журманд жендэрийн хувьд практик үйлдэл нь бодит байдалд гол төлөв аль нэг хүйсийн хүмүүст таагүй, тэгш, хүртээмжтэй нөхцөл байдлыг харгалзан үзээгүйгээс үүссэн хүний эрхийн хязгаарлалт үүсгэж байвал шууд бус ялгаварлан гадуурхалт болно. Шууд бус ялгаварлан гадуурхалт нь голцуу шууд харагдахгүй бөгөөд бодлогын эсхүл хуулийн заалтын </w:t>
            </w:r>
            <w:r w:rsidRPr="000F354C">
              <w:rPr>
                <w:rFonts w:ascii="Times New Roman" w:hAnsi="Times New Roman" w:cs="Times New Roman"/>
                <w:bCs/>
                <w:i/>
                <w:color w:val="000000" w:themeColor="text1"/>
                <w:lang w:val="mn-MN"/>
              </w:rPr>
              <w:t>de facto</w:t>
            </w:r>
            <w:r w:rsidRPr="000F354C">
              <w:rPr>
                <w:rFonts w:ascii="Times New Roman" w:hAnsi="Times New Roman" w:cs="Times New Roman"/>
                <w:bCs/>
                <w:color w:val="000000" w:themeColor="text1"/>
                <w:lang w:val="mn-MN"/>
              </w:rPr>
              <w:t xml:space="preserve"> үр нөлөөг шинжилсний дараа илэрдэг. </w:t>
            </w:r>
          </w:p>
          <w:p w14:paraId="3F9063F1" w14:textId="6DAE900A" w:rsidR="00D174C5" w:rsidRPr="000F354C" w:rsidRDefault="00D174C5" w:rsidP="00B4424B">
            <w:pPr>
              <w:spacing w:after="120"/>
              <w:jc w:val="both"/>
              <w:rPr>
                <w:rFonts w:ascii="Times New Roman" w:hAnsi="Times New Roman" w:cs="Times New Roman"/>
                <w:bCs/>
                <w:color w:val="000000" w:themeColor="text1"/>
                <w:lang w:val="mn-MN"/>
              </w:rPr>
            </w:pPr>
            <w:r w:rsidRPr="000F354C">
              <w:rPr>
                <w:rFonts w:ascii="Times New Roman" w:hAnsi="Times New Roman" w:cs="Times New Roman"/>
                <w:bCs/>
                <w:color w:val="000000" w:themeColor="text1"/>
                <w:lang w:val="mn-MN"/>
              </w:rPr>
              <w:t>ОУХБ-ын 183 дугаар Конвенцийн дагуу жирэмсэн болон эх байх нь ажил эрхлэх боломжийг багасгах ялгаварлан гадуурхлын эх үүсвэр болох ёсгүй гэж заасан байна.</w:t>
            </w:r>
          </w:p>
        </w:tc>
      </w:tr>
    </w:tbl>
    <w:p w14:paraId="74DAFD30" w14:textId="5842A13B" w:rsidR="00A72CDB" w:rsidRPr="000F354C" w:rsidRDefault="00A72CDB" w:rsidP="00A72CDB">
      <w:pPr>
        <w:pStyle w:val="BodyA"/>
        <w:spacing w:after="120" w:line="240" w:lineRule="auto"/>
        <w:ind w:firstLine="720"/>
        <w:contextualSpacing/>
        <w:rPr>
          <w:rFonts w:ascii="Times New Roman" w:hAnsi="Times New Roman" w:cs="Times New Roman"/>
          <w:color w:val="000000" w:themeColor="text1"/>
          <w:sz w:val="20"/>
          <w:szCs w:val="20"/>
          <w:lang w:val="mn-MN"/>
        </w:rPr>
      </w:pPr>
      <w:r w:rsidRPr="000F354C">
        <w:rPr>
          <w:rFonts w:ascii="Times New Roman" w:hAnsi="Times New Roman" w:cs="Times New Roman"/>
          <w:i/>
          <w:iCs/>
          <w:color w:val="000000" w:themeColor="text1"/>
          <w:sz w:val="20"/>
          <w:szCs w:val="20"/>
          <w:lang w:val="mn-MN"/>
        </w:rPr>
        <w:t>Эх сурвалж:</w:t>
      </w:r>
      <w:r w:rsidR="000F354C" w:rsidRPr="000F354C">
        <w:rPr>
          <w:rFonts w:ascii="Times New Roman" w:hAnsi="Times New Roman" w:cs="Times New Roman"/>
          <w:color w:val="000000" w:themeColor="text1"/>
          <w:sz w:val="20"/>
          <w:szCs w:val="20"/>
          <w:lang w:val="mn-MN"/>
        </w:rPr>
        <w:t xml:space="preserve"> </w:t>
      </w:r>
      <w:r w:rsidR="000F354C" w:rsidRPr="000F354C">
        <w:rPr>
          <w:rFonts w:ascii="Times New Roman" w:hAnsi="Times New Roman" w:cs="Times New Roman"/>
          <w:color w:val="000000" w:themeColor="text1"/>
          <w:sz w:val="20"/>
          <w:szCs w:val="20"/>
          <w:vertAlign w:val="superscript"/>
          <w:lang w:val="mn-MN"/>
        </w:rPr>
        <w:t>1</w:t>
      </w:r>
      <w:r w:rsidR="000F354C" w:rsidRPr="000F354C">
        <w:rPr>
          <w:rFonts w:ascii="Times New Roman" w:hAnsi="Times New Roman" w:cs="Times New Roman"/>
          <w:color w:val="000000" w:themeColor="text1"/>
          <w:sz w:val="20"/>
          <w:szCs w:val="20"/>
          <w:lang w:val="mn-MN"/>
        </w:rPr>
        <w:t>НҮБ-ын Эмэгтэйчүүдийн хорооны албан ёсны сайт, 24.06.2022</w:t>
      </w:r>
    </w:p>
    <w:p w14:paraId="0F303997" w14:textId="6EFC9CEC" w:rsidR="000F354C" w:rsidRPr="000F354C" w:rsidRDefault="000F354C" w:rsidP="000F354C">
      <w:pPr>
        <w:pStyle w:val="BodyA"/>
        <w:spacing w:after="120" w:line="240" w:lineRule="auto"/>
        <w:ind w:left="1440"/>
        <w:contextualSpacing/>
        <w:rPr>
          <w:rFonts w:ascii="Times New Roman" w:hAnsi="Times New Roman" w:cs="Times New Roman"/>
          <w:caps/>
          <w:color w:val="000000" w:themeColor="text1"/>
          <w:sz w:val="20"/>
          <w:szCs w:val="20"/>
          <w:lang w:val="mn-MN"/>
        </w:rPr>
      </w:pPr>
      <w:r w:rsidRPr="000F354C">
        <w:rPr>
          <w:rFonts w:ascii="Times New Roman" w:hAnsi="Times New Roman" w:cs="Times New Roman"/>
          <w:bCs/>
          <w:color w:val="000000" w:themeColor="text1"/>
          <w:sz w:val="20"/>
          <w:szCs w:val="20"/>
          <w:vertAlign w:val="superscript"/>
          <w:lang w:val="mn-MN"/>
        </w:rPr>
        <w:t xml:space="preserve">         </w:t>
      </w:r>
      <w:r>
        <w:rPr>
          <w:rFonts w:ascii="Times New Roman" w:hAnsi="Times New Roman" w:cs="Times New Roman"/>
          <w:bCs/>
          <w:color w:val="000000" w:themeColor="text1"/>
          <w:sz w:val="20"/>
          <w:szCs w:val="20"/>
          <w:vertAlign w:val="superscript"/>
          <w:lang w:val="mn-MN"/>
        </w:rPr>
        <w:t xml:space="preserve">  </w:t>
      </w:r>
      <w:r w:rsidRPr="000F354C">
        <w:rPr>
          <w:rFonts w:ascii="Times New Roman" w:hAnsi="Times New Roman" w:cs="Times New Roman"/>
          <w:bCs/>
          <w:color w:val="000000" w:themeColor="text1"/>
          <w:sz w:val="20"/>
          <w:szCs w:val="20"/>
          <w:vertAlign w:val="superscript"/>
          <w:lang w:val="mn-MN"/>
        </w:rPr>
        <w:t xml:space="preserve">  2</w:t>
      </w:r>
      <w:r w:rsidRPr="000F354C">
        <w:rPr>
          <w:rFonts w:ascii="Times New Roman" w:hAnsi="Times New Roman" w:cs="Times New Roman"/>
          <w:bCs/>
          <w:color w:val="000000" w:themeColor="text1"/>
          <w:sz w:val="20"/>
          <w:szCs w:val="20"/>
        </w:rPr>
        <w:t>Simplicable.com/society/ economic –right/</w:t>
      </w:r>
    </w:p>
    <w:p w14:paraId="103022BC" w14:textId="77777777" w:rsidR="00A72CDB" w:rsidRDefault="00A72CDB" w:rsidP="00A72CDB">
      <w:pPr>
        <w:pStyle w:val="BodyA"/>
        <w:spacing w:after="120" w:line="240" w:lineRule="auto"/>
        <w:jc w:val="both"/>
        <w:rPr>
          <w:rFonts w:ascii="Times New Roman" w:hAnsi="Times New Roman" w:cs="Times New Roman"/>
          <w:caps/>
          <w:sz w:val="24"/>
          <w:szCs w:val="24"/>
          <w:lang w:val="ru-RU"/>
        </w:rPr>
      </w:pPr>
    </w:p>
    <w:p w14:paraId="21B1495C" w14:textId="77777777" w:rsidR="00A72CDB" w:rsidRDefault="00A72CDB" w:rsidP="00A72CDB">
      <w:pPr>
        <w:pStyle w:val="BodyA"/>
        <w:spacing w:after="120" w:line="240" w:lineRule="auto"/>
        <w:jc w:val="both"/>
        <w:rPr>
          <w:rFonts w:ascii="Times New Roman" w:hAnsi="Times New Roman" w:cs="Times New Roman"/>
          <w:caps/>
          <w:sz w:val="24"/>
          <w:szCs w:val="24"/>
          <w:lang w:val="ru-RU"/>
        </w:rPr>
      </w:pPr>
    </w:p>
    <w:p w14:paraId="295817B4" w14:textId="77777777" w:rsidR="00A72CDB" w:rsidRDefault="00A72CDB" w:rsidP="00A72CDB">
      <w:pPr>
        <w:pStyle w:val="BodyA"/>
        <w:spacing w:after="120" w:line="240" w:lineRule="auto"/>
        <w:jc w:val="both"/>
        <w:rPr>
          <w:rFonts w:ascii="Times New Roman" w:hAnsi="Times New Roman" w:cs="Times New Roman"/>
          <w:caps/>
          <w:sz w:val="24"/>
          <w:szCs w:val="24"/>
          <w:lang w:val="ru-RU"/>
        </w:rPr>
      </w:pPr>
    </w:p>
    <w:p w14:paraId="33922098" w14:textId="77777777" w:rsidR="00A72CDB" w:rsidRDefault="00A72CDB" w:rsidP="00A72CDB">
      <w:pPr>
        <w:pStyle w:val="BodyA"/>
        <w:spacing w:after="120" w:line="240" w:lineRule="auto"/>
        <w:jc w:val="both"/>
        <w:rPr>
          <w:rFonts w:ascii="Times New Roman" w:hAnsi="Times New Roman" w:cs="Times New Roman"/>
          <w:caps/>
          <w:sz w:val="24"/>
          <w:szCs w:val="24"/>
          <w:lang w:val="ru-RU"/>
        </w:rPr>
      </w:pPr>
    </w:p>
    <w:p w14:paraId="07F936A6" w14:textId="77777777" w:rsidR="00A72CDB" w:rsidRDefault="00A72CDB" w:rsidP="00A72CDB">
      <w:pPr>
        <w:pStyle w:val="BodyA"/>
        <w:spacing w:after="120" w:line="240" w:lineRule="auto"/>
        <w:jc w:val="both"/>
        <w:rPr>
          <w:rFonts w:ascii="Times New Roman" w:hAnsi="Times New Roman" w:cs="Times New Roman"/>
          <w:caps/>
          <w:sz w:val="24"/>
          <w:szCs w:val="24"/>
          <w:lang w:val="ru-RU"/>
        </w:rPr>
      </w:pPr>
    </w:p>
    <w:p w14:paraId="7EB22018" w14:textId="77777777" w:rsidR="00A72CDB" w:rsidRDefault="00A72CDB" w:rsidP="00A72CDB">
      <w:pPr>
        <w:pStyle w:val="BodyA"/>
        <w:spacing w:after="120" w:line="240" w:lineRule="auto"/>
        <w:jc w:val="both"/>
        <w:rPr>
          <w:rFonts w:ascii="Times New Roman" w:hAnsi="Times New Roman" w:cs="Times New Roman"/>
          <w:caps/>
          <w:sz w:val="24"/>
          <w:szCs w:val="24"/>
          <w:lang w:val="ru-RU"/>
        </w:rPr>
      </w:pPr>
    </w:p>
    <w:p w14:paraId="128635DA" w14:textId="77777777" w:rsidR="00A72CDB" w:rsidRDefault="00A72CDB" w:rsidP="00A72CDB">
      <w:pPr>
        <w:pStyle w:val="BodyA"/>
        <w:spacing w:after="120" w:line="240" w:lineRule="auto"/>
        <w:jc w:val="both"/>
        <w:rPr>
          <w:rFonts w:ascii="Times New Roman" w:hAnsi="Times New Roman" w:cs="Times New Roman"/>
          <w:caps/>
          <w:sz w:val="24"/>
          <w:szCs w:val="24"/>
          <w:lang w:val="ru-RU"/>
        </w:rPr>
      </w:pPr>
    </w:p>
    <w:p w14:paraId="41CCACDC" w14:textId="5CD8C917" w:rsidR="00A72CDB" w:rsidRDefault="00A72CDB" w:rsidP="00A72CDB">
      <w:pPr>
        <w:pStyle w:val="BodyA"/>
        <w:spacing w:after="120" w:line="240" w:lineRule="auto"/>
        <w:jc w:val="both"/>
        <w:rPr>
          <w:rFonts w:ascii="Times New Roman" w:hAnsi="Times New Roman" w:cs="Times New Roman"/>
          <w:caps/>
          <w:sz w:val="24"/>
          <w:szCs w:val="24"/>
          <w:lang w:val="ru-RU"/>
        </w:rPr>
      </w:pPr>
    </w:p>
    <w:p w14:paraId="03A76222" w14:textId="476C5F9C" w:rsidR="00D174C5" w:rsidRDefault="00D174C5" w:rsidP="00A72CDB">
      <w:pPr>
        <w:pStyle w:val="BodyA"/>
        <w:spacing w:after="120" w:line="240" w:lineRule="auto"/>
        <w:jc w:val="both"/>
        <w:rPr>
          <w:rFonts w:ascii="Times New Roman" w:hAnsi="Times New Roman" w:cs="Times New Roman"/>
          <w:caps/>
          <w:sz w:val="24"/>
          <w:szCs w:val="24"/>
          <w:lang w:val="ru-RU"/>
        </w:rPr>
      </w:pPr>
    </w:p>
    <w:p w14:paraId="239CB26C" w14:textId="4D75AF67" w:rsidR="00D174C5" w:rsidRDefault="00D174C5" w:rsidP="00A72CDB">
      <w:pPr>
        <w:pStyle w:val="BodyA"/>
        <w:spacing w:after="120" w:line="240" w:lineRule="auto"/>
        <w:jc w:val="both"/>
        <w:rPr>
          <w:rFonts w:ascii="Times New Roman" w:hAnsi="Times New Roman" w:cs="Times New Roman"/>
          <w:caps/>
          <w:sz w:val="24"/>
          <w:szCs w:val="24"/>
          <w:lang w:val="ru-RU"/>
        </w:rPr>
      </w:pPr>
    </w:p>
    <w:p w14:paraId="36D6D7E9" w14:textId="6B25E926" w:rsidR="00D174C5" w:rsidRDefault="00D174C5" w:rsidP="00A72CDB">
      <w:pPr>
        <w:pStyle w:val="BodyA"/>
        <w:spacing w:after="120" w:line="240" w:lineRule="auto"/>
        <w:jc w:val="both"/>
        <w:rPr>
          <w:rFonts w:ascii="Times New Roman" w:hAnsi="Times New Roman" w:cs="Times New Roman"/>
          <w:caps/>
          <w:sz w:val="24"/>
          <w:szCs w:val="24"/>
          <w:lang w:val="ru-RU"/>
        </w:rPr>
      </w:pPr>
    </w:p>
    <w:p w14:paraId="286E390A" w14:textId="278EED35" w:rsidR="00D174C5" w:rsidRDefault="00D174C5" w:rsidP="00A72CDB">
      <w:pPr>
        <w:pStyle w:val="BodyA"/>
        <w:spacing w:after="120" w:line="240" w:lineRule="auto"/>
        <w:jc w:val="both"/>
        <w:rPr>
          <w:rFonts w:ascii="Times New Roman" w:hAnsi="Times New Roman" w:cs="Times New Roman"/>
          <w:caps/>
          <w:sz w:val="24"/>
          <w:szCs w:val="24"/>
          <w:lang w:val="ru-RU"/>
        </w:rPr>
      </w:pPr>
    </w:p>
    <w:p w14:paraId="312EC30D" w14:textId="69FD976C" w:rsidR="00D174C5" w:rsidRDefault="00D174C5" w:rsidP="00A72CDB">
      <w:pPr>
        <w:pStyle w:val="BodyA"/>
        <w:spacing w:after="120" w:line="240" w:lineRule="auto"/>
        <w:jc w:val="both"/>
        <w:rPr>
          <w:rFonts w:ascii="Times New Roman" w:hAnsi="Times New Roman" w:cs="Times New Roman"/>
          <w:caps/>
          <w:sz w:val="24"/>
          <w:szCs w:val="24"/>
          <w:lang w:val="ru-RU"/>
        </w:rPr>
      </w:pPr>
    </w:p>
    <w:p w14:paraId="40A6F1EF" w14:textId="5F9C46A6" w:rsidR="00D174C5" w:rsidRDefault="00D174C5" w:rsidP="00A72CDB">
      <w:pPr>
        <w:pStyle w:val="BodyA"/>
        <w:spacing w:after="120" w:line="240" w:lineRule="auto"/>
        <w:jc w:val="both"/>
        <w:rPr>
          <w:rFonts w:ascii="Times New Roman" w:hAnsi="Times New Roman" w:cs="Times New Roman"/>
          <w:caps/>
          <w:sz w:val="24"/>
          <w:szCs w:val="24"/>
          <w:lang w:val="ru-RU"/>
        </w:rPr>
      </w:pPr>
    </w:p>
    <w:p w14:paraId="094F2C91" w14:textId="3D6D7D7C" w:rsidR="00D174C5" w:rsidRDefault="00D174C5" w:rsidP="00A72CDB">
      <w:pPr>
        <w:pStyle w:val="BodyA"/>
        <w:spacing w:after="120" w:line="240" w:lineRule="auto"/>
        <w:jc w:val="both"/>
        <w:rPr>
          <w:rFonts w:ascii="Times New Roman" w:hAnsi="Times New Roman" w:cs="Times New Roman"/>
          <w:caps/>
          <w:sz w:val="24"/>
          <w:szCs w:val="24"/>
          <w:lang w:val="ru-RU"/>
        </w:rPr>
      </w:pPr>
    </w:p>
    <w:p w14:paraId="3A688A98" w14:textId="0D36B27E" w:rsidR="00D174C5" w:rsidRPr="00DC5125" w:rsidRDefault="00967A99" w:rsidP="00DC5125">
      <w:pPr>
        <w:pStyle w:val="ListParagraph"/>
        <w:numPr>
          <w:ilvl w:val="0"/>
          <w:numId w:val="15"/>
        </w:numPr>
        <w:spacing w:after="120" w:line="240" w:lineRule="auto"/>
        <w:ind w:left="360"/>
        <w:rPr>
          <w:rFonts w:ascii="Times New Roman" w:hAnsi="Times New Roman" w:cs="Times New Roman"/>
          <w:b/>
          <w:color w:val="002060"/>
          <w:sz w:val="24"/>
          <w:szCs w:val="24"/>
          <w:lang w:val="mn-MN"/>
        </w:rPr>
      </w:pPr>
      <w:r w:rsidRPr="00DC5125">
        <w:rPr>
          <w:rFonts w:ascii="Times New Roman" w:hAnsi="Times New Roman" w:cs="Times New Roman"/>
          <w:b/>
          <w:color w:val="002060"/>
          <w:sz w:val="24"/>
          <w:szCs w:val="24"/>
          <w:lang w:val="mn-MN"/>
        </w:rPr>
        <w:lastRenderedPageBreak/>
        <w:t>УДИРТГАЛ</w:t>
      </w:r>
    </w:p>
    <w:p w14:paraId="6C253095" w14:textId="77777777" w:rsidR="00BD6476" w:rsidRPr="00DC5125" w:rsidRDefault="00BD6476" w:rsidP="00DC5125">
      <w:pPr>
        <w:spacing w:after="120" w:line="240" w:lineRule="auto"/>
        <w:rPr>
          <w:rFonts w:ascii="Times New Roman" w:hAnsi="Times New Roman" w:cs="Times New Roman"/>
          <w:b/>
          <w:color w:val="002060"/>
          <w:sz w:val="24"/>
          <w:szCs w:val="24"/>
          <w:lang w:val="mn-MN"/>
        </w:rPr>
      </w:pPr>
    </w:p>
    <w:p w14:paraId="54BDF157" w14:textId="17B2D667" w:rsidR="006A06CA" w:rsidRPr="00DC5125" w:rsidRDefault="00967A99" w:rsidP="00DC5125">
      <w:pPr>
        <w:pStyle w:val="ListParagraph"/>
        <w:numPr>
          <w:ilvl w:val="1"/>
          <w:numId w:val="14"/>
        </w:numPr>
        <w:spacing w:after="120" w:line="240" w:lineRule="auto"/>
        <w:rPr>
          <w:rFonts w:ascii="Times New Roman" w:hAnsi="Times New Roman" w:cs="Times New Roman"/>
          <w:b/>
          <w:color w:val="002060"/>
          <w:sz w:val="24"/>
          <w:szCs w:val="24"/>
          <w:lang w:val="mn-MN"/>
        </w:rPr>
      </w:pPr>
      <w:r w:rsidRPr="00DC5125">
        <w:rPr>
          <w:rFonts w:ascii="Times New Roman" w:hAnsi="Times New Roman" w:cs="Times New Roman"/>
          <w:b/>
          <w:color w:val="002060"/>
          <w:sz w:val="24"/>
          <w:szCs w:val="24"/>
          <w:lang w:val="mn-MN"/>
        </w:rPr>
        <w:t>Судалгааны ү</w:t>
      </w:r>
      <w:r w:rsidR="006A06CA" w:rsidRPr="00DC5125">
        <w:rPr>
          <w:rFonts w:ascii="Times New Roman" w:hAnsi="Times New Roman" w:cs="Times New Roman"/>
          <w:b/>
          <w:color w:val="002060"/>
          <w:sz w:val="24"/>
          <w:szCs w:val="24"/>
          <w:lang w:val="mn-MN"/>
        </w:rPr>
        <w:t>ндэслэл</w:t>
      </w:r>
      <w:r w:rsidRPr="00DC5125">
        <w:rPr>
          <w:rFonts w:ascii="Times New Roman" w:hAnsi="Times New Roman" w:cs="Times New Roman"/>
          <w:b/>
          <w:color w:val="002060"/>
          <w:sz w:val="24"/>
          <w:szCs w:val="24"/>
          <w:lang w:val="mn-MN"/>
        </w:rPr>
        <w:t xml:space="preserve"> </w:t>
      </w:r>
      <w:r w:rsidR="006A06CA" w:rsidRPr="00DC5125">
        <w:rPr>
          <w:rFonts w:ascii="Times New Roman" w:hAnsi="Times New Roman" w:cs="Times New Roman"/>
          <w:b/>
          <w:color w:val="002060"/>
          <w:sz w:val="24"/>
          <w:szCs w:val="24"/>
          <w:lang w:val="mn-MN"/>
        </w:rPr>
        <w:t xml:space="preserve"> </w:t>
      </w:r>
    </w:p>
    <w:p w14:paraId="03E3D541" w14:textId="49CF8EA5" w:rsidR="009A4BBC" w:rsidRPr="00DC5125" w:rsidRDefault="00CB08F4" w:rsidP="00DC5125">
      <w:pPr>
        <w:spacing w:after="120" w:line="240" w:lineRule="auto"/>
        <w:jc w:val="both"/>
        <w:rPr>
          <w:rFonts w:ascii="Times New Roman" w:eastAsia="Arial" w:hAnsi="Times New Roman" w:cs="Times New Roman"/>
          <w:sz w:val="24"/>
          <w:szCs w:val="24"/>
          <w:lang w:val="mn-MN"/>
        </w:rPr>
      </w:pPr>
      <w:r w:rsidRPr="00DC5125">
        <w:rPr>
          <w:rFonts w:ascii="Times New Roman" w:eastAsia="Arial" w:hAnsi="Times New Roman" w:cs="Times New Roman"/>
          <w:sz w:val="24"/>
          <w:szCs w:val="24"/>
          <w:lang w:val="mn-MN"/>
        </w:rPr>
        <w:t>Бага нас</w:t>
      </w:r>
      <w:r w:rsidR="00246F4A" w:rsidRPr="00DC5125">
        <w:rPr>
          <w:rFonts w:ascii="Times New Roman" w:eastAsia="Arial" w:hAnsi="Times New Roman" w:cs="Times New Roman"/>
          <w:sz w:val="24"/>
          <w:szCs w:val="24"/>
          <w:lang w:val="mn-MN"/>
        </w:rPr>
        <w:t>ны хүүхэдтэй эхийн нийгмийн баталгааг сайжруулах</w:t>
      </w:r>
      <w:r w:rsidR="00B62E6A" w:rsidRPr="00DC5125">
        <w:rPr>
          <w:rFonts w:ascii="Times New Roman" w:eastAsia="Arial" w:hAnsi="Times New Roman" w:cs="Times New Roman"/>
          <w:sz w:val="24"/>
          <w:szCs w:val="24"/>
          <w:lang w:val="mn-MN"/>
        </w:rPr>
        <w:t>, ө</w:t>
      </w:r>
      <w:r w:rsidR="00246F4A" w:rsidRPr="00DC5125">
        <w:rPr>
          <w:rFonts w:ascii="Times New Roman" w:eastAsia="Arial" w:hAnsi="Times New Roman" w:cs="Times New Roman"/>
          <w:sz w:val="24"/>
          <w:szCs w:val="24"/>
          <w:lang w:val="mn-MN"/>
        </w:rPr>
        <w:t>рх толгойлсон эх</w:t>
      </w:r>
      <w:r w:rsidR="00B62E6A" w:rsidRPr="00DC5125">
        <w:rPr>
          <w:rFonts w:ascii="Times New Roman" w:eastAsia="Arial" w:hAnsi="Times New Roman" w:cs="Times New Roman"/>
          <w:sz w:val="24"/>
          <w:szCs w:val="24"/>
          <w:lang w:val="mn-MN"/>
        </w:rPr>
        <w:t xml:space="preserve">, эцгийн </w:t>
      </w:r>
      <w:r w:rsidR="00246F4A" w:rsidRPr="00DC5125">
        <w:rPr>
          <w:rFonts w:ascii="Times New Roman" w:eastAsia="Arial" w:hAnsi="Times New Roman" w:cs="Times New Roman"/>
          <w:sz w:val="24"/>
          <w:szCs w:val="24"/>
          <w:lang w:val="mn-MN"/>
        </w:rPr>
        <w:t>нийгмийн хамгаал</w:t>
      </w:r>
      <w:r w:rsidR="009A4BBC" w:rsidRPr="00DC5125">
        <w:rPr>
          <w:rFonts w:ascii="Times New Roman" w:eastAsia="Arial" w:hAnsi="Times New Roman" w:cs="Times New Roman"/>
          <w:sz w:val="24"/>
          <w:szCs w:val="24"/>
          <w:lang w:val="mn-MN"/>
        </w:rPr>
        <w:t xml:space="preserve">лын хүрээнд </w:t>
      </w:r>
      <w:r w:rsidR="00246F4A" w:rsidRPr="00DC5125">
        <w:rPr>
          <w:rFonts w:ascii="Times New Roman" w:eastAsia="Arial" w:hAnsi="Times New Roman" w:cs="Times New Roman"/>
          <w:sz w:val="24"/>
          <w:szCs w:val="24"/>
          <w:lang w:val="mn-MN"/>
        </w:rPr>
        <w:t>“Өрх толгойлсон эцэг, эхэд тэтгэмж олгох тухай хууль”</w:t>
      </w:r>
      <w:r w:rsidR="009A4BBC" w:rsidRPr="00DC5125">
        <w:rPr>
          <w:rFonts w:ascii="Times New Roman" w:eastAsia="Arial" w:hAnsi="Times New Roman" w:cs="Times New Roman"/>
          <w:sz w:val="24"/>
          <w:szCs w:val="24"/>
          <w:lang w:val="mn-MN"/>
        </w:rPr>
        <w:t xml:space="preserve">-ийг УИХ-аас </w:t>
      </w:r>
      <w:r w:rsidR="00246F4A" w:rsidRPr="00DC5125">
        <w:rPr>
          <w:rFonts w:ascii="Times New Roman" w:eastAsia="Arial" w:hAnsi="Times New Roman" w:cs="Times New Roman"/>
          <w:sz w:val="24"/>
          <w:szCs w:val="24"/>
          <w:lang w:val="mn-MN"/>
        </w:rPr>
        <w:t>2017 онд бат</w:t>
      </w:r>
      <w:r w:rsidRPr="00DC5125">
        <w:rPr>
          <w:rFonts w:ascii="Times New Roman" w:eastAsia="Arial" w:hAnsi="Times New Roman" w:cs="Times New Roman"/>
          <w:sz w:val="24"/>
          <w:szCs w:val="24"/>
          <w:lang w:val="mn-MN"/>
        </w:rPr>
        <w:t>ал</w:t>
      </w:r>
      <w:r w:rsidR="00246F4A" w:rsidRPr="00DC5125">
        <w:rPr>
          <w:rFonts w:ascii="Times New Roman" w:eastAsia="Arial" w:hAnsi="Times New Roman" w:cs="Times New Roman"/>
          <w:sz w:val="24"/>
          <w:szCs w:val="24"/>
          <w:lang w:val="mn-MN"/>
        </w:rPr>
        <w:t>ж, 2018 он</w:t>
      </w:r>
      <w:r w:rsidR="009A4BBC" w:rsidRPr="00DC5125">
        <w:rPr>
          <w:rFonts w:ascii="Times New Roman" w:eastAsia="Arial" w:hAnsi="Times New Roman" w:cs="Times New Roman"/>
          <w:sz w:val="24"/>
          <w:szCs w:val="24"/>
          <w:lang w:val="mn-MN"/>
        </w:rPr>
        <w:t>оос хэрэгж</w:t>
      </w:r>
      <w:r w:rsidRPr="00DC5125">
        <w:rPr>
          <w:rFonts w:ascii="Times New Roman" w:eastAsia="Arial" w:hAnsi="Times New Roman" w:cs="Times New Roman"/>
          <w:sz w:val="24"/>
          <w:szCs w:val="24"/>
          <w:lang w:val="mn-MN"/>
        </w:rPr>
        <w:t xml:space="preserve">иж </w:t>
      </w:r>
      <w:r w:rsidR="009A4BBC" w:rsidRPr="00DC5125">
        <w:rPr>
          <w:rFonts w:ascii="Times New Roman" w:eastAsia="Arial" w:hAnsi="Times New Roman" w:cs="Times New Roman"/>
          <w:sz w:val="24"/>
          <w:szCs w:val="24"/>
          <w:lang w:val="mn-MN"/>
        </w:rPr>
        <w:t>эхэлсэн</w:t>
      </w:r>
      <w:r w:rsidR="001D7FB9" w:rsidRPr="00DC5125">
        <w:rPr>
          <w:rFonts w:ascii="Times New Roman" w:eastAsia="Arial" w:hAnsi="Times New Roman" w:cs="Times New Roman"/>
          <w:sz w:val="24"/>
          <w:szCs w:val="24"/>
          <w:lang w:val="mn-MN"/>
        </w:rPr>
        <w:t>.</w:t>
      </w:r>
      <w:r w:rsidR="009875F3" w:rsidRPr="00DC5125">
        <w:rPr>
          <w:rFonts w:ascii="Times New Roman" w:eastAsia="Arial" w:hAnsi="Times New Roman" w:cs="Times New Roman"/>
          <w:sz w:val="24"/>
          <w:szCs w:val="24"/>
          <w:lang w:val="mn-MN"/>
        </w:rPr>
        <w:t xml:space="preserve"> </w:t>
      </w:r>
      <w:r w:rsidR="009A4BBC" w:rsidRPr="00DC5125">
        <w:rPr>
          <w:rFonts w:ascii="Times New Roman" w:eastAsia="Arial" w:hAnsi="Times New Roman" w:cs="Times New Roman"/>
          <w:sz w:val="24"/>
          <w:szCs w:val="24"/>
          <w:lang w:val="mn-MN"/>
        </w:rPr>
        <w:t xml:space="preserve">Засгийн газрын үйл ажиллагааны төлөвлөгөөнд </w:t>
      </w:r>
      <w:r w:rsidR="009A4BBC" w:rsidRPr="00BB17D6">
        <w:rPr>
          <w:rFonts w:ascii="Times New Roman" w:eastAsia="Arial" w:hAnsi="Times New Roman" w:cs="Times New Roman"/>
          <w:sz w:val="24"/>
          <w:szCs w:val="24"/>
          <w:lang w:val="mn-MN"/>
        </w:rPr>
        <w:t xml:space="preserve">(2016-2020) </w:t>
      </w:r>
      <w:r w:rsidR="009A4BBC" w:rsidRPr="00DC5125">
        <w:rPr>
          <w:rFonts w:ascii="Times New Roman" w:eastAsia="Arial" w:hAnsi="Times New Roman" w:cs="Times New Roman"/>
          <w:sz w:val="24"/>
          <w:szCs w:val="24"/>
          <w:lang w:val="mn-MN"/>
        </w:rPr>
        <w:t>тусгагдсаны дагуу “</w:t>
      </w:r>
      <w:r w:rsidR="009A4BBC" w:rsidRPr="00DC5125">
        <w:rPr>
          <w:rFonts w:ascii="Times New Roman" w:hAnsi="Times New Roman" w:cs="Times New Roman"/>
          <w:bCs/>
          <w:sz w:val="24"/>
          <w:szCs w:val="24"/>
          <w:lang w:val="mn-MN"/>
        </w:rPr>
        <w:t>Цалинтай ээж” хөтөлбөрийг 2018 оноос нийгмийн халамжийн тэтгэмж</w:t>
      </w:r>
      <w:r w:rsidR="001D7FB9" w:rsidRPr="00DC5125">
        <w:rPr>
          <w:rFonts w:ascii="Times New Roman" w:hAnsi="Times New Roman" w:cs="Times New Roman"/>
          <w:bCs/>
          <w:sz w:val="24"/>
          <w:szCs w:val="24"/>
          <w:lang w:val="mn-MN"/>
        </w:rPr>
        <w:t xml:space="preserve"> </w:t>
      </w:r>
      <w:r w:rsidR="009A4BBC" w:rsidRPr="00DC5125">
        <w:rPr>
          <w:rFonts w:ascii="Times New Roman" w:hAnsi="Times New Roman" w:cs="Times New Roman"/>
          <w:bCs/>
          <w:sz w:val="24"/>
          <w:szCs w:val="24"/>
          <w:lang w:val="mn-MN"/>
        </w:rPr>
        <w:t>хэлбэр</w:t>
      </w:r>
      <w:r w:rsidR="001D7FB9" w:rsidRPr="00DC5125">
        <w:rPr>
          <w:rFonts w:ascii="Times New Roman" w:hAnsi="Times New Roman" w:cs="Times New Roman"/>
          <w:bCs/>
          <w:sz w:val="24"/>
          <w:szCs w:val="24"/>
          <w:lang w:val="mn-MN"/>
        </w:rPr>
        <w:t>ээр</w:t>
      </w:r>
      <w:r w:rsidR="009A4BBC" w:rsidRPr="00DC5125">
        <w:rPr>
          <w:rFonts w:ascii="Times New Roman" w:hAnsi="Times New Roman" w:cs="Times New Roman"/>
          <w:bCs/>
          <w:sz w:val="24"/>
          <w:szCs w:val="24"/>
          <w:lang w:val="mn-MN"/>
        </w:rPr>
        <w:t xml:space="preserve"> хэрэгжүүлж эхэлсэн бөгөөд дээрх х</w:t>
      </w:r>
      <w:r w:rsidR="00246F4A" w:rsidRPr="00DC5125">
        <w:rPr>
          <w:rFonts w:ascii="Times New Roman" w:eastAsia="Arial" w:hAnsi="Times New Roman" w:cs="Times New Roman"/>
          <w:sz w:val="24"/>
          <w:szCs w:val="24"/>
          <w:lang w:val="mn-MN"/>
        </w:rPr>
        <w:t xml:space="preserve">уулийн дагуу 3 хүртэлх насны хүүхэдтэй эхэд сар бүр 50 мянган төгрөг </w:t>
      </w:r>
      <w:r w:rsidR="009875F3" w:rsidRPr="00DC5125">
        <w:rPr>
          <w:rFonts w:ascii="Times New Roman" w:eastAsia="Arial" w:hAnsi="Times New Roman" w:cs="Times New Roman"/>
          <w:sz w:val="24"/>
          <w:szCs w:val="24"/>
          <w:lang w:val="mn-MN"/>
        </w:rPr>
        <w:t xml:space="preserve">олгож байна. </w:t>
      </w:r>
      <w:r w:rsidR="009A4BBC" w:rsidRPr="00DC5125">
        <w:rPr>
          <w:rFonts w:ascii="Times New Roman" w:eastAsia="Arial" w:hAnsi="Times New Roman" w:cs="Times New Roman"/>
          <w:sz w:val="24"/>
          <w:szCs w:val="24"/>
          <w:lang w:val="mn-MN"/>
        </w:rPr>
        <w:t xml:space="preserve">Энэ нь </w:t>
      </w:r>
      <w:r w:rsidR="00246F4A" w:rsidRPr="00DC5125">
        <w:rPr>
          <w:rFonts w:ascii="Times New Roman" w:eastAsia="Arial" w:hAnsi="Times New Roman" w:cs="Times New Roman"/>
          <w:sz w:val="24"/>
          <w:szCs w:val="24"/>
          <w:lang w:val="mn-MN"/>
        </w:rPr>
        <w:t>хөдөлмөрийн хөлсний доод хэмжээ</w:t>
      </w:r>
      <w:r w:rsidR="00D1772A" w:rsidRPr="00DC5125">
        <w:rPr>
          <w:rFonts w:ascii="Times New Roman" w:eastAsia="Arial" w:hAnsi="Times New Roman" w:cs="Times New Roman"/>
          <w:sz w:val="24"/>
          <w:szCs w:val="24"/>
          <w:lang w:val="mn-MN"/>
        </w:rPr>
        <w:t xml:space="preserve"> </w:t>
      </w:r>
      <w:r w:rsidR="00D1772A" w:rsidRPr="00BB17D6">
        <w:rPr>
          <w:rFonts w:ascii="Times New Roman" w:eastAsia="Arial" w:hAnsi="Times New Roman" w:cs="Times New Roman"/>
          <w:sz w:val="24"/>
          <w:szCs w:val="24"/>
          <w:lang w:val="mn-MN"/>
        </w:rPr>
        <w:t>(</w:t>
      </w:r>
      <w:r w:rsidR="00D1772A" w:rsidRPr="00DC5125">
        <w:rPr>
          <w:rFonts w:ascii="Times New Roman" w:eastAsia="Arial" w:hAnsi="Times New Roman" w:cs="Times New Roman"/>
          <w:sz w:val="24"/>
          <w:szCs w:val="24"/>
          <w:lang w:val="mn-MN"/>
        </w:rPr>
        <w:t xml:space="preserve">сард </w:t>
      </w:r>
      <w:r w:rsidR="00D1772A" w:rsidRPr="00BB17D6">
        <w:rPr>
          <w:rFonts w:ascii="Times New Roman" w:eastAsia="Arial" w:hAnsi="Times New Roman" w:cs="Times New Roman"/>
          <w:sz w:val="24"/>
          <w:szCs w:val="24"/>
          <w:lang w:val="mn-MN"/>
        </w:rPr>
        <w:t xml:space="preserve">550 </w:t>
      </w:r>
      <w:r w:rsidR="00D1772A" w:rsidRPr="00DC5125">
        <w:rPr>
          <w:rFonts w:ascii="Times New Roman" w:eastAsia="Arial" w:hAnsi="Times New Roman" w:cs="Times New Roman"/>
          <w:sz w:val="24"/>
          <w:szCs w:val="24"/>
          <w:lang w:val="mn-MN"/>
        </w:rPr>
        <w:t>мянган төгрөг</w:t>
      </w:r>
      <w:r w:rsidR="00D1772A" w:rsidRPr="00BB17D6">
        <w:rPr>
          <w:rFonts w:ascii="Times New Roman" w:eastAsia="Arial" w:hAnsi="Times New Roman" w:cs="Times New Roman"/>
          <w:sz w:val="24"/>
          <w:szCs w:val="24"/>
          <w:lang w:val="mn-MN"/>
        </w:rPr>
        <w:t>)</w:t>
      </w:r>
      <w:r w:rsidR="00D1772A" w:rsidRPr="00DC5125">
        <w:rPr>
          <w:rStyle w:val="FootnoteReference"/>
          <w:rFonts w:ascii="Times New Roman" w:eastAsia="Arial" w:hAnsi="Times New Roman" w:cs="Times New Roman"/>
          <w:sz w:val="24"/>
          <w:szCs w:val="24"/>
        </w:rPr>
        <w:footnoteReference w:id="1"/>
      </w:r>
      <w:r w:rsidR="00D1772A" w:rsidRPr="00DC5125">
        <w:rPr>
          <w:rFonts w:ascii="Times New Roman" w:eastAsia="Arial" w:hAnsi="Times New Roman" w:cs="Times New Roman"/>
          <w:sz w:val="24"/>
          <w:szCs w:val="24"/>
          <w:lang w:val="mn-MN"/>
        </w:rPr>
        <w:t>-</w:t>
      </w:r>
      <w:r w:rsidR="00246F4A" w:rsidRPr="00DC5125">
        <w:rPr>
          <w:rFonts w:ascii="Times New Roman" w:eastAsia="Arial" w:hAnsi="Times New Roman" w:cs="Times New Roman"/>
          <w:sz w:val="24"/>
          <w:szCs w:val="24"/>
          <w:lang w:val="mn-MN"/>
        </w:rPr>
        <w:t xml:space="preserve">нээс </w:t>
      </w:r>
      <w:r w:rsidR="00D1772A" w:rsidRPr="00DC5125">
        <w:rPr>
          <w:rFonts w:ascii="Times New Roman" w:eastAsia="Arial" w:hAnsi="Times New Roman" w:cs="Times New Roman"/>
          <w:sz w:val="24"/>
          <w:szCs w:val="24"/>
          <w:lang w:val="mn-MN"/>
        </w:rPr>
        <w:t>11</w:t>
      </w:r>
      <w:r w:rsidR="00246F4A" w:rsidRPr="00DC5125">
        <w:rPr>
          <w:rFonts w:ascii="Times New Roman" w:eastAsia="Arial" w:hAnsi="Times New Roman" w:cs="Times New Roman"/>
          <w:sz w:val="24"/>
          <w:szCs w:val="24"/>
          <w:lang w:val="mn-MN"/>
        </w:rPr>
        <w:t xml:space="preserve"> дахин бага</w:t>
      </w:r>
      <w:r w:rsidR="009A4BBC" w:rsidRPr="00DC5125">
        <w:rPr>
          <w:rFonts w:ascii="Times New Roman" w:eastAsia="Arial" w:hAnsi="Times New Roman" w:cs="Times New Roman"/>
          <w:sz w:val="24"/>
          <w:szCs w:val="24"/>
          <w:lang w:val="mn-MN"/>
        </w:rPr>
        <w:t xml:space="preserve"> </w:t>
      </w:r>
      <w:r w:rsidR="0091149F" w:rsidRPr="00DC5125">
        <w:rPr>
          <w:rFonts w:ascii="Times New Roman" w:eastAsia="Arial" w:hAnsi="Times New Roman" w:cs="Times New Roman"/>
          <w:sz w:val="24"/>
          <w:szCs w:val="24"/>
          <w:lang w:val="mn-MN"/>
        </w:rPr>
        <w:t>б</w:t>
      </w:r>
      <w:r w:rsidR="009875F3" w:rsidRPr="00DC5125">
        <w:rPr>
          <w:rFonts w:ascii="Times New Roman" w:eastAsia="Arial" w:hAnsi="Times New Roman" w:cs="Times New Roman"/>
          <w:sz w:val="24"/>
          <w:szCs w:val="24"/>
          <w:lang w:val="mn-MN"/>
        </w:rPr>
        <w:t xml:space="preserve">айна. </w:t>
      </w:r>
    </w:p>
    <w:p w14:paraId="6FE059B4" w14:textId="77777777" w:rsidR="00214910" w:rsidRPr="00DC5125" w:rsidRDefault="0091149F" w:rsidP="00DC5125">
      <w:pPr>
        <w:spacing w:after="120" w:line="240" w:lineRule="auto"/>
        <w:jc w:val="both"/>
        <w:rPr>
          <w:rFonts w:ascii="Times New Roman" w:hAnsi="Times New Roman" w:cs="Times New Roman"/>
          <w:sz w:val="24"/>
          <w:szCs w:val="24"/>
          <w:lang w:val="mn-MN"/>
        </w:rPr>
      </w:pPr>
      <w:r w:rsidRPr="00DC5125">
        <w:rPr>
          <w:rFonts w:ascii="Times New Roman" w:hAnsi="Times New Roman" w:cs="Times New Roman"/>
          <w:sz w:val="24"/>
          <w:szCs w:val="24"/>
          <w:lang w:val="mn-MN"/>
        </w:rPr>
        <w:t>Засгийн газрын зүгээс “Цалинтай ээж” хөтөлбөр нь хүн амаа өсгөх, төрөлтийг дэмжихэд нөлөө үзүүлж байгаа, ялангуяа эх, нялхсын эрүүл мэндийг сайжруулах, бага насны хүүхэдтэй болон олон хүүхэдтэй, өрх толгойлсон эцэг, эхтэй өрхийн амьжиргааг нэмэгдүүлэхэд томоохон дэмжлэг болж байгаа гэж дүгнэ</w:t>
      </w:r>
      <w:r w:rsidR="00214910" w:rsidRPr="00DC5125">
        <w:rPr>
          <w:rFonts w:ascii="Times New Roman" w:hAnsi="Times New Roman" w:cs="Times New Roman"/>
          <w:sz w:val="24"/>
          <w:szCs w:val="24"/>
          <w:lang w:val="mn-MN"/>
        </w:rPr>
        <w:t>жээ.</w:t>
      </w:r>
      <w:r w:rsidRPr="00DC5125">
        <w:rPr>
          <w:rStyle w:val="FootnoteReference"/>
          <w:rFonts w:ascii="Times New Roman" w:hAnsi="Times New Roman" w:cs="Times New Roman"/>
          <w:sz w:val="24"/>
          <w:szCs w:val="24"/>
          <w:lang w:val="mn-MN"/>
        </w:rPr>
        <w:footnoteReference w:id="2"/>
      </w:r>
    </w:p>
    <w:p w14:paraId="33FE5275" w14:textId="65084514" w:rsidR="00246F4A" w:rsidRPr="00DC5125" w:rsidRDefault="00246F4A" w:rsidP="00DC5125">
      <w:pPr>
        <w:spacing w:after="120" w:line="240" w:lineRule="auto"/>
        <w:jc w:val="both"/>
        <w:rPr>
          <w:rFonts w:ascii="Times New Roman" w:eastAsia="Arial" w:hAnsi="Times New Roman" w:cs="Times New Roman"/>
          <w:sz w:val="24"/>
          <w:szCs w:val="24"/>
          <w:lang w:val="mn-MN"/>
        </w:rPr>
      </w:pPr>
      <w:r w:rsidRPr="00DC5125">
        <w:rPr>
          <w:rFonts w:ascii="Times New Roman" w:eastAsia="Arial" w:hAnsi="Times New Roman" w:cs="Times New Roman"/>
          <w:sz w:val="24"/>
          <w:szCs w:val="24"/>
          <w:lang w:val="mn-MN"/>
        </w:rPr>
        <w:t>Бодлогын арга хэмжээний хувьд “Цалинтай ээж” хөтөлбөр нь нэг талаасаа нэг хүйсийг онцолж, эмэгтэйчүүд</w:t>
      </w:r>
      <w:r w:rsidR="009875F3" w:rsidRPr="00DC5125">
        <w:rPr>
          <w:rFonts w:ascii="Times New Roman" w:eastAsia="Arial" w:hAnsi="Times New Roman" w:cs="Times New Roman"/>
          <w:sz w:val="24"/>
          <w:szCs w:val="24"/>
          <w:lang w:val="mn-MN"/>
        </w:rPr>
        <w:t xml:space="preserve">ийг </w:t>
      </w:r>
      <w:r w:rsidRPr="00DC5125">
        <w:rPr>
          <w:rFonts w:ascii="Times New Roman" w:eastAsia="Arial" w:hAnsi="Times New Roman" w:cs="Times New Roman"/>
          <w:sz w:val="24"/>
          <w:szCs w:val="24"/>
          <w:lang w:val="mn-MN"/>
        </w:rPr>
        <w:t>хүүхдээ асарч, гэрийн ажилд оролцуулах ёстой гэсэн нийгмийн</w:t>
      </w:r>
      <w:r w:rsidR="009875F3" w:rsidRPr="00DC5125">
        <w:rPr>
          <w:rFonts w:ascii="Times New Roman" w:eastAsia="Arial" w:hAnsi="Times New Roman" w:cs="Times New Roman"/>
          <w:sz w:val="24"/>
          <w:szCs w:val="24"/>
          <w:lang w:val="mn-MN"/>
        </w:rPr>
        <w:t xml:space="preserve"> </w:t>
      </w:r>
      <w:r w:rsidRPr="00DC5125">
        <w:rPr>
          <w:rFonts w:ascii="Times New Roman" w:eastAsia="Arial" w:hAnsi="Times New Roman" w:cs="Times New Roman"/>
          <w:sz w:val="24"/>
          <w:szCs w:val="24"/>
          <w:lang w:val="mn-MN"/>
        </w:rPr>
        <w:t>хэвшмэл ойлголтыг бататгаж</w:t>
      </w:r>
      <w:r w:rsidR="00D92AC9" w:rsidRPr="00DC5125">
        <w:rPr>
          <w:rFonts w:ascii="Times New Roman" w:eastAsia="Arial" w:hAnsi="Times New Roman" w:cs="Times New Roman"/>
          <w:sz w:val="24"/>
          <w:szCs w:val="24"/>
          <w:lang w:val="mn-MN"/>
        </w:rPr>
        <w:t xml:space="preserve"> байгаа</w:t>
      </w:r>
      <w:r w:rsidRPr="00DC5125">
        <w:rPr>
          <w:rFonts w:ascii="Times New Roman" w:eastAsia="Arial" w:hAnsi="Times New Roman" w:cs="Times New Roman"/>
          <w:sz w:val="24"/>
          <w:szCs w:val="24"/>
          <w:lang w:val="mn-MN"/>
        </w:rPr>
        <w:t xml:space="preserve">, нөгөө талаас хүүхэд </w:t>
      </w:r>
      <w:r w:rsidR="009875F3" w:rsidRPr="00DC5125">
        <w:rPr>
          <w:rFonts w:ascii="Times New Roman" w:eastAsia="Arial" w:hAnsi="Times New Roman" w:cs="Times New Roman"/>
          <w:sz w:val="24"/>
          <w:szCs w:val="24"/>
          <w:lang w:val="mn-MN"/>
        </w:rPr>
        <w:t xml:space="preserve">харах, </w:t>
      </w:r>
      <w:r w:rsidRPr="00DC5125">
        <w:rPr>
          <w:rFonts w:ascii="Times New Roman" w:eastAsia="Arial" w:hAnsi="Times New Roman" w:cs="Times New Roman"/>
          <w:sz w:val="24"/>
          <w:szCs w:val="24"/>
          <w:lang w:val="mn-MN"/>
        </w:rPr>
        <w:t>ас</w:t>
      </w:r>
      <w:r w:rsidR="009875F3" w:rsidRPr="00DC5125">
        <w:rPr>
          <w:rFonts w:ascii="Times New Roman" w:eastAsia="Arial" w:hAnsi="Times New Roman" w:cs="Times New Roman"/>
          <w:sz w:val="24"/>
          <w:szCs w:val="24"/>
          <w:lang w:val="mn-MN"/>
        </w:rPr>
        <w:t xml:space="preserve">рах, </w:t>
      </w:r>
      <w:r w:rsidRPr="00DC5125">
        <w:rPr>
          <w:rFonts w:ascii="Times New Roman" w:eastAsia="Arial" w:hAnsi="Times New Roman" w:cs="Times New Roman"/>
          <w:sz w:val="24"/>
          <w:szCs w:val="24"/>
          <w:lang w:val="mn-MN"/>
        </w:rPr>
        <w:t>халамжлах</w:t>
      </w:r>
      <w:r w:rsidR="009875F3" w:rsidRPr="00DC5125">
        <w:rPr>
          <w:rFonts w:ascii="Times New Roman" w:eastAsia="Arial" w:hAnsi="Times New Roman" w:cs="Times New Roman"/>
          <w:sz w:val="24"/>
          <w:szCs w:val="24"/>
          <w:lang w:val="mn-MN"/>
        </w:rPr>
        <w:t xml:space="preserve"> ажлыг эдийн засаг талаас нь д</w:t>
      </w:r>
      <w:r w:rsidRPr="00DC5125">
        <w:rPr>
          <w:rFonts w:ascii="Times New Roman" w:eastAsia="Arial" w:hAnsi="Times New Roman" w:cs="Times New Roman"/>
          <w:sz w:val="24"/>
          <w:szCs w:val="24"/>
          <w:lang w:val="mn-MN"/>
        </w:rPr>
        <w:t xml:space="preserve">эмжиж байгаа </w:t>
      </w:r>
      <w:r w:rsidR="009875F3" w:rsidRPr="00DC5125">
        <w:rPr>
          <w:rFonts w:ascii="Times New Roman" w:eastAsia="Arial" w:hAnsi="Times New Roman" w:cs="Times New Roman"/>
          <w:sz w:val="24"/>
          <w:szCs w:val="24"/>
          <w:lang w:val="mn-MN"/>
        </w:rPr>
        <w:t>гэж х</w:t>
      </w:r>
      <w:r w:rsidRPr="00DC5125">
        <w:rPr>
          <w:rFonts w:ascii="Times New Roman" w:eastAsia="Arial" w:hAnsi="Times New Roman" w:cs="Times New Roman"/>
          <w:sz w:val="24"/>
          <w:szCs w:val="24"/>
          <w:lang w:val="mn-MN"/>
        </w:rPr>
        <w:t xml:space="preserve">арагдаж байна. </w:t>
      </w:r>
      <w:r w:rsidR="00D92AC9" w:rsidRPr="00DC5125">
        <w:rPr>
          <w:rFonts w:ascii="Times New Roman" w:eastAsia="Arial" w:hAnsi="Times New Roman" w:cs="Times New Roman"/>
          <w:sz w:val="24"/>
          <w:szCs w:val="24"/>
          <w:lang w:val="mn-MN"/>
        </w:rPr>
        <w:t>Гэхдээ э</w:t>
      </w:r>
      <w:r w:rsidR="009875F3" w:rsidRPr="00DC5125">
        <w:rPr>
          <w:rFonts w:ascii="Times New Roman" w:eastAsia="Arial" w:hAnsi="Times New Roman" w:cs="Times New Roman"/>
          <w:sz w:val="24"/>
          <w:szCs w:val="24"/>
          <w:lang w:val="mn-MN"/>
        </w:rPr>
        <w:t>мэгтэйчүүдийн нөхөн үржихүйн үүргийг маш багаар үнэлсэн, “</w:t>
      </w:r>
      <w:r w:rsidR="009A3ADA">
        <w:rPr>
          <w:rFonts w:ascii="Times New Roman" w:eastAsia="Arial" w:hAnsi="Times New Roman" w:cs="Times New Roman"/>
          <w:sz w:val="24"/>
          <w:szCs w:val="24"/>
          <w:lang w:val="mn-MN"/>
        </w:rPr>
        <w:t>ц</w:t>
      </w:r>
      <w:r w:rsidR="009875F3" w:rsidRPr="00DC5125">
        <w:rPr>
          <w:rFonts w:ascii="Times New Roman" w:eastAsia="Arial" w:hAnsi="Times New Roman" w:cs="Times New Roman"/>
          <w:sz w:val="24"/>
          <w:szCs w:val="24"/>
          <w:lang w:val="mn-MN"/>
        </w:rPr>
        <w:t>алинтай”</w:t>
      </w:r>
      <w:r w:rsidR="00C47058">
        <w:rPr>
          <w:rStyle w:val="FootnoteReference"/>
          <w:rFonts w:ascii="Times New Roman" w:eastAsia="Arial" w:hAnsi="Times New Roman" w:cs="Times New Roman"/>
          <w:sz w:val="24"/>
          <w:szCs w:val="24"/>
          <w:lang w:val="mn-MN"/>
        </w:rPr>
        <w:footnoteReference w:id="3"/>
      </w:r>
      <w:r w:rsidR="0091149F" w:rsidRPr="00DC5125">
        <w:rPr>
          <w:rFonts w:ascii="Times New Roman" w:eastAsia="Arial" w:hAnsi="Times New Roman" w:cs="Times New Roman"/>
          <w:sz w:val="24"/>
          <w:szCs w:val="24"/>
          <w:lang w:val="mn-MN"/>
        </w:rPr>
        <w:t xml:space="preserve"> </w:t>
      </w:r>
      <w:r w:rsidR="009875F3" w:rsidRPr="00DC5125">
        <w:rPr>
          <w:rFonts w:ascii="Times New Roman" w:eastAsia="Arial" w:hAnsi="Times New Roman" w:cs="Times New Roman"/>
          <w:sz w:val="24"/>
          <w:szCs w:val="24"/>
          <w:lang w:val="mn-MN"/>
        </w:rPr>
        <w:t>ажил</w:t>
      </w:r>
      <w:r w:rsidR="0091149F" w:rsidRPr="00DC5125">
        <w:rPr>
          <w:rFonts w:ascii="Times New Roman" w:eastAsia="Arial" w:hAnsi="Times New Roman" w:cs="Times New Roman"/>
          <w:sz w:val="24"/>
          <w:szCs w:val="24"/>
          <w:lang w:val="mn-MN"/>
        </w:rPr>
        <w:t xml:space="preserve">, хөдөлмөртэй </w:t>
      </w:r>
      <w:r w:rsidR="009875F3" w:rsidRPr="00DC5125">
        <w:rPr>
          <w:rFonts w:ascii="Times New Roman" w:eastAsia="Arial" w:hAnsi="Times New Roman" w:cs="Times New Roman"/>
          <w:sz w:val="24"/>
          <w:szCs w:val="24"/>
          <w:lang w:val="mn-MN"/>
        </w:rPr>
        <w:t xml:space="preserve">харьцуулахад үнэлэмж </w:t>
      </w:r>
      <w:r w:rsidR="0091149F" w:rsidRPr="00DC5125">
        <w:rPr>
          <w:rFonts w:ascii="Times New Roman" w:eastAsia="Arial" w:hAnsi="Times New Roman" w:cs="Times New Roman"/>
          <w:sz w:val="24"/>
          <w:szCs w:val="24"/>
          <w:lang w:val="mn-MN"/>
        </w:rPr>
        <w:t xml:space="preserve">хэт доогуур, хөтөлбөрийн </w:t>
      </w:r>
      <w:r w:rsidR="009875F3" w:rsidRPr="00DC5125">
        <w:rPr>
          <w:rFonts w:ascii="Times New Roman" w:eastAsia="Arial" w:hAnsi="Times New Roman" w:cs="Times New Roman"/>
          <w:sz w:val="24"/>
          <w:szCs w:val="24"/>
          <w:lang w:val="mn-MN"/>
        </w:rPr>
        <w:t xml:space="preserve">нэршлийн хувьд </w:t>
      </w:r>
      <w:r w:rsidR="00D92AC9" w:rsidRPr="00DC5125">
        <w:rPr>
          <w:rFonts w:ascii="Times New Roman" w:eastAsia="Arial" w:hAnsi="Times New Roman" w:cs="Times New Roman"/>
          <w:sz w:val="24"/>
          <w:szCs w:val="24"/>
          <w:lang w:val="mn-MN"/>
        </w:rPr>
        <w:t xml:space="preserve">ч </w:t>
      </w:r>
      <w:r w:rsidR="009875F3" w:rsidRPr="00DC5125">
        <w:rPr>
          <w:rFonts w:ascii="Times New Roman" w:eastAsia="Arial" w:hAnsi="Times New Roman" w:cs="Times New Roman"/>
          <w:sz w:val="24"/>
          <w:szCs w:val="24"/>
          <w:lang w:val="mn-MN"/>
        </w:rPr>
        <w:t>оновчгүй гэ</w:t>
      </w:r>
      <w:r w:rsidR="0091149F" w:rsidRPr="00DC5125">
        <w:rPr>
          <w:rFonts w:ascii="Times New Roman" w:eastAsia="Arial" w:hAnsi="Times New Roman" w:cs="Times New Roman"/>
          <w:sz w:val="24"/>
          <w:szCs w:val="24"/>
          <w:lang w:val="mn-MN"/>
        </w:rPr>
        <w:t>х зэргээр олон нийтийн зүгээс</w:t>
      </w:r>
      <w:r w:rsidR="009875F3" w:rsidRPr="00DC5125">
        <w:rPr>
          <w:rFonts w:ascii="Times New Roman" w:eastAsia="Arial" w:hAnsi="Times New Roman" w:cs="Times New Roman"/>
          <w:sz w:val="24"/>
          <w:szCs w:val="24"/>
          <w:lang w:val="mn-MN"/>
        </w:rPr>
        <w:t xml:space="preserve"> </w:t>
      </w:r>
      <w:r w:rsidRPr="00DC5125">
        <w:rPr>
          <w:rFonts w:ascii="Times New Roman" w:eastAsia="Arial" w:hAnsi="Times New Roman" w:cs="Times New Roman"/>
          <w:sz w:val="24"/>
          <w:szCs w:val="24"/>
          <w:lang w:val="mn-MN"/>
        </w:rPr>
        <w:t>ихээхэн шүүмжлэл дагуулж бай</w:t>
      </w:r>
      <w:r w:rsidR="0091149F" w:rsidRPr="00DC5125">
        <w:rPr>
          <w:rFonts w:ascii="Times New Roman" w:eastAsia="Arial" w:hAnsi="Times New Roman" w:cs="Times New Roman"/>
          <w:sz w:val="24"/>
          <w:szCs w:val="24"/>
          <w:lang w:val="mn-MN"/>
        </w:rPr>
        <w:t xml:space="preserve">на. </w:t>
      </w:r>
    </w:p>
    <w:p w14:paraId="316FF0D3" w14:textId="6A306D01" w:rsidR="00F70A86" w:rsidRPr="00DC5125" w:rsidRDefault="00214910" w:rsidP="00DC5125">
      <w:pPr>
        <w:spacing w:after="120" w:line="240" w:lineRule="auto"/>
        <w:jc w:val="both"/>
        <w:rPr>
          <w:rFonts w:ascii="Times New Roman" w:hAnsi="Times New Roman" w:cs="Times New Roman"/>
          <w:bCs/>
          <w:sz w:val="24"/>
          <w:szCs w:val="24"/>
          <w:lang w:val="mn-MN"/>
        </w:rPr>
      </w:pPr>
      <w:r w:rsidRPr="00DC5125">
        <w:rPr>
          <w:rFonts w:ascii="Times New Roman" w:hAnsi="Times New Roman" w:cs="Times New Roman"/>
          <w:bCs/>
          <w:sz w:val="24"/>
          <w:szCs w:val="24"/>
          <w:lang w:val="mn-MN"/>
        </w:rPr>
        <w:t xml:space="preserve">Уг хөтөлбөрт 2018 онд нийт 153 мянган ээж хамрагдаж, улсын төсвөөс 91.5 тэрбум төгрөг зарцуулж байсан бол 2022 онд 196.6 мянган ээж хамрагдаж 77.7 тэрбум төгрөг зарцуулсан </w:t>
      </w:r>
      <w:r w:rsidR="00384047" w:rsidRPr="00DC5125">
        <w:rPr>
          <w:rFonts w:ascii="Times New Roman" w:hAnsi="Times New Roman" w:cs="Times New Roman"/>
          <w:bCs/>
          <w:sz w:val="24"/>
          <w:szCs w:val="24"/>
          <w:lang w:val="mn-MN"/>
        </w:rPr>
        <w:t>байна</w:t>
      </w:r>
      <w:r w:rsidRPr="00DC5125">
        <w:rPr>
          <w:rFonts w:ascii="Times New Roman" w:hAnsi="Times New Roman" w:cs="Times New Roman"/>
          <w:bCs/>
          <w:sz w:val="24"/>
          <w:szCs w:val="24"/>
          <w:lang w:val="mn-MN"/>
        </w:rPr>
        <w:t>.</w:t>
      </w:r>
      <w:r w:rsidR="00384047" w:rsidRPr="00DC5125">
        <w:rPr>
          <w:rStyle w:val="FootnoteReference"/>
          <w:rFonts w:ascii="Times New Roman" w:hAnsi="Times New Roman" w:cs="Times New Roman"/>
          <w:bCs/>
          <w:sz w:val="24"/>
          <w:szCs w:val="24"/>
          <w:lang w:val="mn-MN"/>
        </w:rPr>
        <w:footnoteReference w:id="4"/>
      </w:r>
      <w:r w:rsidRPr="00DC5125">
        <w:rPr>
          <w:rFonts w:ascii="Times New Roman" w:hAnsi="Times New Roman" w:cs="Times New Roman"/>
          <w:bCs/>
          <w:sz w:val="24"/>
          <w:szCs w:val="24"/>
          <w:lang w:val="mn-MN"/>
        </w:rPr>
        <w:t xml:space="preserve"> Эндээс хөтөлбөрт хамрагдаж байгаа э</w:t>
      </w:r>
      <w:r w:rsidR="00032BF7" w:rsidRPr="00DC5125">
        <w:rPr>
          <w:rFonts w:ascii="Times New Roman" w:hAnsi="Times New Roman" w:cs="Times New Roman"/>
          <w:bCs/>
          <w:sz w:val="24"/>
          <w:szCs w:val="24"/>
          <w:lang w:val="mn-MN"/>
        </w:rPr>
        <w:t xml:space="preserve">эжүүдийн </w:t>
      </w:r>
      <w:r w:rsidR="00F70A86" w:rsidRPr="00DC5125">
        <w:rPr>
          <w:rFonts w:ascii="Times New Roman" w:hAnsi="Times New Roman" w:cs="Times New Roman"/>
          <w:bCs/>
          <w:sz w:val="24"/>
          <w:szCs w:val="24"/>
          <w:lang w:val="mn-MN"/>
        </w:rPr>
        <w:t>т</w:t>
      </w:r>
      <w:r w:rsidRPr="00DC5125">
        <w:rPr>
          <w:rFonts w:ascii="Times New Roman" w:hAnsi="Times New Roman" w:cs="Times New Roman"/>
          <w:bCs/>
          <w:sz w:val="24"/>
          <w:szCs w:val="24"/>
          <w:lang w:val="mn-MN"/>
        </w:rPr>
        <w:t xml:space="preserve">оо нэмэгдсэн боловч </w:t>
      </w:r>
      <w:r w:rsidR="000D5841" w:rsidRPr="00DC5125">
        <w:rPr>
          <w:rFonts w:ascii="Times New Roman" w:hAnsi="Times New Roman" w:cs="Times New Roman"/>
          <w:bCs/>
          <w:sz w:val="24"/>
          <w:szCs w:val="24"/>
          <w:lang w:val="mn-MN"/>
        </w:rPr>
        <w:t>төс</w:t>
      </w:r>
      <w:r w:rsidR="00F70A86" w:rsidRPr="00DC5125">
        <w:rPr>
          <w:rFonts w:ascii="Times New Roman" w:hAnsi="Times New Roman" w:cs="Times New Roman"/>
          <w:bCs/>
          <w:sz w:val="24"/>
          <w:szCs w:val="24"/>
          <w:lang w:val="mn-MN"/>
        </w:rPr>
        <w:t xml:space="preserve">вийн зарцуулалт </w:t>
      </w:r>
      <w:r w:rsidR="000D5841" w:rsidRPr="00DC5125">
        <w:rPr>
          <w:rFonts w:ascii="Times New Roman" w:hAnsi="Times New Roman" w:cs="Times New Roman"/>
          <w:bCs/>
          <w:sz w:val="24"/>
          <w:szCs w:val="24"/>
          <w:lang w:val="mn-MN"/>
        </w:rPr>
        <w:t>буурсан нь ихээхэн анхаарал татаж бай</w:t>
      </w:r>
      <w:r w:rsidR="00032BF7" w:rsidRPr="00DC5125">
        <w:rPr>
          <w:rFonts w:ascii="Times New Roman" w:hAnsi="Times New Roman" w:cs="Times New Roman"/>
          <w:bCs/>
          <w:sz w:val="24"/>
          <w:szCs w:val="24"/>
          <w:lang w:val="mn-MN"/>
        </w:rPr>
        <w:t xml:space="preserve">гаа юм. </w:t>
      </w:r>
    </w:p>
    <w:p w14:paraId="0753B8F0" w14:textId="6705B330" w:rsidR="00A26421" w:rsidRPr="00DC5125" w:rsidRDefault="004531FF" w:rsidP="00DC5125">
      <w:pPr>
        <w:spacing w:after="120" w:line="240" w:lineRule="auto"/>
        <w:jc w:val="both"/>
        <w:rPr>
          <w:rFonts w:ascii="Times New Roman" w:hAnsi="Times New Roman" w:cs="Times New Roman"/>
          <w:b/>
          <w:bCs/>
          <w:sz w:val="24"/>
          <w:szCs w:val="24"/>
          <w:lang w:val="mn-MN"/>
        </w:rPr>
      </w:pPr>
      <w:r w:rsidRPr="00DC5125">
        <w:rPr>
          <w:rFonts w:ascii="Times New Roman" w:hAnsi="Times New Roman" w:cs="Times New Roman"/>
          <w:bCs/>
          <w:sz w:val="24"/>
          <w:szCs w:val="24"/>
          <w:lang w:val="mn-MN"/>
        </w:rPr>
        <w:t>Н</w:t>
      </w:r>
      <w:r w:rsidR="00F70A86" w:rsidRPr="00DC5125">
        <w:rPr>
          <w:rFonts w:ascii="Times New Roman" w:hAnsi="Times New Roman" w:cs="Times New Roman"/>
          <w:bCs/>
          <w:sz w:val="24"/>
          <w:szCs w:val="24"/>
          <w:lang w:val="mn-MN"/>
        </w:rPr>
        <w:t xml:space="preserve">ийгмийн халамжийн тэтгэмжээс адил тэгш хүртэх эрхтэй залуу ээжүүд бид “Цалинтай ээж” хөтөлбөрт </w:t>
      </w:r>
      <w:r w:rsidR="00032BF7" w:rsidRPr="00DC5125">
        <w:rPr>
          <w:rFonts w:ascii="Times New Roman" w:hAnsi="Times New Roman" w:cs="Times New Roman"/>
          <w:bCs/>
          <w:sz w:val="24"/>
          <w:szCs w:val="24"/>
          <w:lang w:val="mn-MN"/>
        </w:rPr>
        <w:t xml:space="preserve">хамрагдангаа нэмэлт орлого, өөрийгөө хөгжүүлэхэд </w:t>
      </w:r>
      <w:r w:rsidR="00F70A86" w:rsidRPr="00DC5125">
        <w:rPr>
          <w:rFonts w:ascii="Times New Roman" w:hAnsi="Times New Roman" w:cs="Times New Roman"/>
          <w:bCs/>
          <w:sz w:val="24"/>
          <w:szCs w:val="24"/>
          <w:lang w:val="mn-MN"/>
        </w:rPr>
        <w:t xml:space="preserve">үүсч байгаа асуудлын талаар дүгнэн хэлэлцэж, энэхүү кейс судалгааг хийж байна. Үүнд: </w:t>
      </w:r>
      <w:r w:rsidR="00F70A86" w:rsidRPr="00BB17D6">
        <w:rPr>
          <w:rFonts w:ascii="Times New Roman" w:hAnsi="Times New Roman" w:cs="Times New Roman"/>
          <w:bCs/>
          <w:sz w:val="24"/>
          <w:szCs w:val="24"/>
          <w:lang w:val="mn-MN"/>
        </w:rPr>
        <w:t xml:space="preserve">i) </w:t>
      </w:r>
      <w:r w:rsidR="006A06CA" w:rsidRPr="00DC5125">
        <w:rPr>
          <w:rFonts w:ascii="Times New Roman" w:hAnsi="Times New Roman" w:cs="Times New Roman"/>
          <w:bCs/>
          <w:sz w:val="24"/>
          <w:szCs w:val="24"/>
          <w:lang w:val="mn-MN"/>
        </w:rPr>
        <w:t>Ээжүүд цалин хөлстэй ажил хийх, орлого олох боломж гарах</w:t>
      </w:r>
      <w:r w:rsidR="00376513" w:rsidRPr="00DC5125">
        <w:rPr>
          <w:rFonts w:ascii="Times New Roman" w:hAnsi="Times New Roman" w:cs="Times New Roman"/>
          <w:bCs/>
          <w:sz w:val="24"/>
          <w:szCs w:val="24"/>
          <w:lang w:val="mn-MN"/>
        </w:rPr>
        <w:t>ад</w:t>
      </w:r>
      <w:r w:rsidR="006A06CA" w:rsidRPr="00DC5125">
        <w:rPr>
          <w:rFonts w:ascii="Times New Roman" w:hAnsi="Times New Roman" w:cs="Times New Roman"/>
          <w:bCs/>
          <w:sz w:val="24"/>
          <w:szCs w:val="24"/>
          <w:lang w:val="mn-MN"/>
        </w:rPr>
        <w:t xml:space="preserve"> НДШ заавал төлдөг учраас тэтгэмжээс хасагддаг. Тогтмол, байнгын ажил биш тохиолдолд орлогын хэмжээ, ажлын үргэлжилсэн хугацаанаас үл хамааран цалинтай ээжийн мөнгө олгогдохгүй, шууд дуусгавар болдог.</w:t>
      </w:r>
      <w:r w:rsidR="00F70A86" w:rsidRPr="00DC5125">
        <w:rPr>
          <w:rFonts w:ascii="Times New Roman" w:hAnsi="Times New Roman" w:cs="Times New Roman"/>
          <w:bCs/>
          <w:sz w:val="24"/>
          <w:szCs w:val="24"/>
          <w:lang w:val="mn-MN"/>
        </w:rPr>
        <w:t xml:space="preserve"> </w:t>
      </w:r>
      <w:r w:rsidR="00F70A86" w:rsidRPr="00BB17D6">
        <w:rPr>
          <w:rFonts w:ascii="Times New Roman" w:hAnsi="Times New Roman" w:cs="Times New Roman"/>
          <w:bCs/>
          <w:sz w:val="24"/>
          <w:szCs w:val="24"/>
          <w:lang w:val="mn-MN"/>
        </w:rPr>
        <w:t xml:space="preserve">ii) </w:t>
      </w:r>
      <w:r w:rsidR="006A06CA" w:rsidRPr="00DC5125">
        <w:rPr>
          <w:rFonts w:ascii="Times New Roman" w:hAnsi="Times New Roman" w:cs="Times New Roman"/>
          <w:bCs/>
          <w:sz w:val="24"/>
          <w:szCs w:val="24"/>
          <w:lang w:val="mn-MN"/>
        </w:rPr>
        <w:t>Сайн дурын ажилд оролцох, сургалтанд хамрагдах, судалгаанд оролцож санал бодол, дуу хоолойгоо хүргэх зэрэг голдуу нэг удаагийн өөрийгөө хөгжүүлэх үйл ажиллагаанд оролцоход унаа, хоол болон холбогдох зардлын төлбөрөөс НДШ суутгасан бол цалинтай ээжийн мөнгө олгогдохгүй, шууд дуусгавар болдог.</w:t>
      </w:r>
      <w:r w:rsidR="00A26421" w:rsidRPr="00DC5125">
        <w:rPr>
          <w:rFonts w:ascii="Times New Roman" w:hAnsi="Times New Roman" w:cs="Times New Roman"/>
          <w:bCs/>
          <w:sz w:val="24"/>
          <w:szCs w:val="24"/>
          <w:lang w:val="mn-MN"/>
        </w:rPr>
        <w:t xml:space="preserve"> </w:t>
      </w:r>
      <w:r w:rsidR="00032BF7" w:rsidRPr="00DC5125">
        <w:rPr>
          <w:rFonts w:ascii="Times New Roman" w:hAnsi="Times New Roman" w:cs="Times New Roman"/>
          <w:bCs/>
          <w:sz w:val="24"/>
          <w:szCs w:val="24"/>
          <w:lang w:val="mn-MN"/>
        </w:rPr>
        <w:t>Э</w:t>
      </w:r>
      <w:r w:rsidR="001F73A1" w:rsidRPr="00DC5125">
        <w:rPr>
          <w:rFonts w:ascii="Times New Roman" w:hAnsi="Times New Roman" w:cs="Times New Roman"/>
          <w:bCs/>
          <w:sz w:val="24"/>
          <w:szCs w:val="24"/>
          <w:lang w:val="mn-MN"/>
        </w:rPr>
        <w:t xml:space="preserve">дгээр нь бага насны хүүхэдтэй эмэгтэйчүүд </w:t>
      </w:r>
      <w:r w:rsidR="00A26421" w:rsidRPr="00DC5125">
        <w:rPr>
          <w:rFonts w:ascii="Times New Roman" w:hAnsi="Times New Roman" w:cs="Times New Roman"/>
          <w:bCs/>
          <w:sz w:val="24"/>
          <w:szCs w:val="24"/>
          <w:lang w:val="mn-MN"/>
        </w:rPr>
        <w:t>нийгэм, эдийн засгийн аливаа үйл ажиллагаанд оролцох</w:t>
      </w:r>
      <w:r w:rsidR="00A97858" w:rsidRPr="00DC5125">
        <w:rPr>
          <w:rFonts w:ascii="Times New Roman" w:hAnsi="Times New Roman" w:cs="Times New Roman"/>
          <w:bCs/>
          <w:sz w:val="24"/>
          <w:szCs w:val="24"/>
          <w:lang w:val="mn-MN"/>
        </w:rPr>
        <w:t xml:space="preserve"> </w:t>
      </w:r>
      <w:r w:rsidR="00A26421" w:rsidRPr="00DC5125">
        <w:rPr>
          <w:rFonts w:ascii="Times New Roman" w:hAnsi="Times New Roman" w:cs="Times New Roman"/>
          <w:bCs/>
          <w:sz w:val="24"/>
          <w:szCs w:val="24"/>
          <w:lang w:val="mn-MN"/>
        </w:rPr>
        <w:t>боломжууд</w:t>
      </w:r>
      <w:r w:rsidR="001F73A1" w:rsidRPr="00DC5125">
        <w:rPr>
          <w:rFonts w:ascii="Times New Roman" w:hAnsi="Times New Roman" w:cs="Times New Roman"/>
          <w:bCs/>
          <w:sz w:val="24"/>
          <w:szCs w:val="24"/>
          <w:lang w:val="mn-MN"/>
        </w:rPr>
        <w:t xml:space="preserve">ыг </w:t>
      </w:r>
      <w:r w:rsidR="00A26421" w:rsidRPr="00DC5125">
        <w:rPr>
          <w:rFonts w:ascii="Times New Roman" w:hAnsi="Times New Roman" w:cs="Times New Roman"/>
          <w:bCs/>
          <w:sz w:val="24"/>
          <w:szCs w:val="24"/>
          <w:lang w:val="mn-MN"/>
        </w:rPr>
        <w:t xml:space="preserve">хязгаарлах шалтгаан болж байна.   </w:t>
      </w:r>
    </w:p>
    <w:p w14:paraId="58165152" w14:textId="4188F9A0" w:rsidR="00243A77" w:rsidRPr="00DC5125" w:rsidRDefault="00243A77" w:rsidP="00DC5125">
      <w:pPr>
        <w:spacing w:after="120" w:line="240" w:lineRule="auto"/>
        <w:jc w:val="both"/>
        <w:rPr>
          <w:rFonts w:ascii="Times New Roman" w:hAnsi="Times New Roman" w:cs="Times New Roman"/>
          <w:b/>
          <w:bCs/>
          <w:i/>
          <w:iCs/>
          <w:color w:val="000000" w:themeColor="text1"/>
          <w:sz w:val="24"/>
          <w:szCs w:val="24"/>
          <w:lang w:val="mn-MN"/>
        </w:rPr>
      </w:pPr>
      <w:r w:rsidRPr="00DC5125">
        <w:rPr>
          <w:rFonts w:ascii="Times New Roman" w:hAnsi="Times New Roman" w:cs="Times New Roman"/>
          <w:b/>
          <w:color w:val="002060"/>
          <w:sz w:val="24"/>
          <w:szCs w:val="24"/>
          <w:lang w:val="mn-MN"/>
        </w:rPr>
        <w:lastRenderedPageBreak/>
        <w:t>Судалгааны асуудал:</w:t>
      </w:r>
      <w:r w:rsidRPr="00DC5125">
        <w:rPr>
          <w:rFonts w:ascii="Times New Roman" w:hAnsi="Times New Roman" w:cs="Times New Roman"/>
          <w:bCs/>
          <w:i/>
          <w:iCs/>
          <w:color w:val="002060"/>
          <w:sz w:val="24"/>
          <w:szCs w:val="24"/>
          <w:lang w:val="mn-MN"/>
        </w:rPr>
        <w:t xml:space="preserve"> </w:t>
      </w:r>
      <w:r w:rsidRPr="00DC5125">
        <w:rPr>
          <w:rFonts w:ascii="Times New Roman" w:hAnsi="Times New Roman" w:cs="Times New Roman"/>
          <w:bCs/>
          <w:i/>
          <w:iCs/>
          <w:color w:val="000000" w:themeColor="text1"/>
          <w:sz w:val="24"/>
          <w:szCs w:val="24"/>
          <w:lang w:val="mn-MN"/>
        </w:rPr>
        <w:t>Бага насны хүүхдээ асарч байгаа ээжүүдэд нэмэлт орлого олох боломж яагаад хязгаарлагдмал байна вэ?</w:t>
      </w:r>
    </w:p>
    <w:p w14:paraId="55CB1921" w14:textId="77777777" w:rsidR="00A7017E" w:rsidRPr="00DC5125" w:rsidRDefault="00A7017E" w:rsidP="00DC5125">
      <w:pPr>
        <w:pStyle w:val="ListParagraph"/>
        <w:spacing w:after="120" w:line="240" w:lineRule="auto"/>
        <w:ind w:left="0"/>
        <w:jc w:val="both"/>
        <w:rPr>
          <w:rFonts w:ascii="Times New Roman" w:hAnsi="Times New Roman" w:cs="Times New Roman"/>
          <w:b/>
          <w:bCs/>
          <w:color w:val="002060"/>
          <w:sz w:val="24"/>
          <w:szCs w:val="24"/>
          <w:lang w:val="mn-MN"/>
        </w:rPr>
      </w:pPr>
    </w:p>
    <w:p w14:paraId="6BD2E061" w14:textId="4AB32624" w:rsidR="00E02E0F" w:rsidRPr="00BB17D6" w:rsidRDefault="00E02E0F" w:rsidP="00DC5125">
      <w:pPr>
        <w:pStyle w:val="ListParagraph"/>
        <w:spacing w:after="120" w:line="240" w:lineRule="auto"/>
        <w:ind w:left="0"/>
        <w:jc w:val="both"/>
        <w:rPr>
          <w:rFonts w:ascii="Times New Roman" w:hAnsi="Times New Roman" w:cs="Times New Roman"/>
          <w:b/>
          <w:bCs/>
          <w:color w:val="002060"/>
          <w:sz w:val="24"/>
          <w:szCs w:val="24"/>
          <w:lang w:val="mn-MN"/>
        </w:rPr>
      </w:pPr>
      <w:r w:rsidRPr="00DC5125">
        <w:rPr>
          <w:rFonts w:ascii="Times New Roman" w:hAnsi="Times New Roman" w:cs="Times New Roman"/>
          <w:b/>
          <w:bCs/>
          <w:color w:val="002060"/>
          <w:sz w:val="24"/>
          <w:szCs w:val="24"/>
          <w:lang w:val="mn-MN"/>
        </w:rPr>
        <w:t xml:space="preserve">1.2 </w:t>
      </w:r>
      <w:r w:rsidRPr="00BB17D6">
        <w:rPr>
          <w:rFonts w:ascii="Times New Roman" w:hAnsi="Times New Roman" w:cs="Times New Roman"/>
          <w:b/>
          <w:bCs/>
          <w:color w:val="002060"/>
          <w:sz w:val="24"/>
          <w:szCs w:val="24"/>
          <w:lang w:val="mn-MN"/>
        </w:rPr>
        <w:t>Судалгааны зорилго</w:t>
      </w:r>
      <w:r w:rsidRPr="00DC5125">
        <w:rPr>
          <w:rFonts w:ascii="Times New Roman" w:hAnsi="Times New Roman" w:cs="Times New Roman"/>
          <w:b/>
          <w:bCs/>
          <w:color w:val="002060"/>
          <w:sz w:val="24"/>
          <w:szCs w:val="24"/>
          <w:lang w:val="mn-MN"/>
        </w:rPr>
        <w:t>, зорилтууд</w:t>
      </w:r>
    </w:p>
    <w:p w14:paraId="11B96844" w14:textId="656A75FE" w:rsidR="00035C4C" w:rsidRPr="00DC5125" w:rsidRDefault="00035C4C" w:rsidP="00DC5125">
      <w:pPr>
        <w:spacing w:after="120" w:line="240" w:lineRule="auto"/>
        <w:jc w:val="both"/>
        <w:rPr>
          <w:rFonts w:ascii="Times New Roman" w:hAnsi="Times New Roman" w:cs="Times New Roman"/>
          <w:b/>
          <w:bCs/>
          <w:sz w:val="24"/>
          <w:szCs w:val="24"/>
          <w:lang w:val="mn-MN"/>
        </w:rPr>
      </w:pPr>
      <w:r w:rsidRPr="00DC5125">
        <w:rPr>
          <w:rFonts w:ascii="Times New Roman" w:hAnsi="Times New Roman" w:cs="Times New Roman"/>
          <w:bCs/>
          <w:sz w:val="24"/>
          <w:szCs w:val="24"/>
          <w:lang w:val="mn-MN"/>
        </w:rPr>
        <w:t>0-3 хүртэлх нас</w:t>
      </w:r>
      <w:r w:rsidR="00E02E0F" w:rsidRPr="00DC5125">
        <w:rPr>
          <w:rFonts w:ascii="Times New Roman" w:hAnsi="Times New Roman" w:cs="Times New Roman"/>
          <w:bCs/>
          <w:sz w:val="24"/>
          <w:szCs w:val="24"/>
          <w:lang w:val="mn-MN"/>
        </w:rPr>
        <w:t xml:space="preserve">ны </w:t>
      </w:r>
      <w:r w:rsidRPr="00DC5125">
        <w:rPr>
          <w:rFonts w:ascii="Times New Roman" w:hAnsi="Times New Roman" w:cs="Times New Roman"/>
          <w:bCs/>
          <w:sz w:val="24"/>
          <w:szCs w:val="24"/>
          <w:lang w:val="mn-MN"/>
        </w:rPr>
        <w:t>хүүхэдтэй эмэгтэйчүүдийг дэмжих бодлого болон холбогдох хууль тогтоомж, дүрэм журам дахь шууд бус ялгаварлан гадуурхалтыг илрүүлж, бодит байдлыг дүрслэн харуулах</w:t>
      </w:r>
      <w:r w:rsidR="00E02E0F" w:rsidRPr="00DC5125">
        <w:rPr>
          <w:rFonts w:ascii="Times New Roman" w:hAnsi="Times New Roman" w:cs="Times New Roman"/>
          <w:bCs/>
          <w:sz w:val="24"/>
          <w:szCs w:val="24"/>
          <w:lang w:val="mn-MN"/>
        </w:rPr>
        <w:t xml:space="preserve">ад энэхүү кейс судалгааны зорилго оршино. </w:t>
      </w:r>
    </w:p>
    <w:p w14:paraId="12C100FD" w14:textId="4AE2AEE2" w:rsidR="00E02E0F" w:rsidRPr="00DC5125" w:rsidRDefault="00E02E0F" w:rsidP="00DC5125">
      <w:pPr>
        <w:spacing w:after="120" w:line="240" w:lineRule="auto"/>
        <w:jc w:val="both"/>
        <w:rPr>
          <w:rFonts w:ascii="Times New Roman" w:hAnsi="Times New Roman" w:cs="Times New Roman"/>
          <w:bCs/>
          <w:sz w:val="24"/>
          <w:szCs w:val="24"/>
          <w:lang w:val="mn-MN"/>
        </w:rPr>
      </w:pPr>
      <w:r w:rsidRPr="00DC5125">
        <w:rPr>
          <w:rFonts w:ascii="Times New Roman" w:hAnsi="Times New Roman" w:cs="Times New Roman"/>
          <w:bCs/>
          <w:sz w:val="24"/>
          <w:szCs w:val="24"/>
          <w:lang w:val="mn-MN"/>
        </w:rPr>
        <w:t xml:space="preserve">Энэхүү үндсэн зорилгын хүрээнд дараахь зорилтуудыг дэвшүүлсэн. Үүнд: </w:t>
      </w:r>
    </w:p>
    <w:p w14:paraId="5474275D" w14:textId="77777777" w:rsidR="00035C4C" w:rsidRPr="00DC5125" w:rsidRDefault="00035C4C" w:rsidP="00DC5125">
      <w:pPr>
        <w:pStyle w:val="ListParagraph"/>
        <w:numPr>
          <w:ilvl w:val="0"/>
          <w:numId w:val="5"/>
        </w:numPr>
        <w:spacing w:after="120" w:line="240" w:lineRule="auto"/>
        <w:jc w:val="both"/>
        <w:rPr>
          <w:rFonts w:ascii="Times New Roman" w:hAnsi="Times New Roman" w:cs="Times New Roman"/>
          <w:b/>
          <w:bCs/>
          <w:sz w:val="24"/>
          <w:szCs w:val="24"/>
          <w:lang w:val="mn-MN"/>
        </w:rPr>
      </w:pPr>
      <w:r w:rsidRPr="00DC5125">
        <w:rPr>
          <w:rFonts w:ascii="Times New Roman" w:hAnsi="Times New Roman" w:cs="Times New Roman"/>
          <w:bCs/>
          <w:sz w:val="24"/>
          <w:szCs w:val="24"/>
          <w:lang w:val="mn-MN"/>
        </w:rPr>
        <w:t>Холбогдох хууль эрх зүйн актуудад бага насны хүүхэдтэй эмэгтэйчүүдийн эдийн засгийн эрхийг хангах, хамгаалах, баталгаажуулсан байдалд дүн шинжилгээ хийх</w:t>
      </w:r>
    </w:p>
    <w:p w14:paraId="07170064" w14:textId="77777777" w:rsidR="00035C4C" w:rsidRPr="00DC5125" w:rsidRDefault="00035C4C" w:rsidP="00DC5125">
      <w:pPr>
        <w:pStyle w:val="ListParagraph"/>
        <w:numPr>
          <w:ilvl w:val="0"/>
          <w:numId w:val="5"/>
        </w:numPr>
        <w:spacing w:after="120" w:line="240" w:lineRule="auto"/>
        <w:jc w:val="both"/>
        <w:rPr>
          <w:rFonts w:ascii="Times New Roman" w:hAnsi="Times New Roman" w:cs="Times New Roman"/>
          <w:b/>
          <w:bCs/>
          <w:sz w:val="24"/>
          <w:szCs w:val="24"/>
          <w:lang w:val="mn-MN"/>
        </w:rPr>
      </w:pPr>
      <w:r w:rsidRPr="00DC5125">
        <w:rPr>
          <w:rFonts w:ascii="Times New Roman" w:hAnsi="Times New Roman" w:cs="Times New Roman"/>
          <w:bCs/>
          <w:sz w:val="24"/>
          <w:szCs w:val="24"/>
          <w:lang w:val="mn-MN"/>
        </w:rPr>
        <w:t>Хуулийн хэрэгжилт нь бага насны хүүхдээ асарч байгаа ээжүүдэд нэмэлт орлого олох боломжийг хязгаарлаж буй байдлыг кейсээр нотлох харуулах</w:t>
      </w:r>
    </w:p>
    <w:p w14:paraId="1876BB7F" w14:textId="77777777" w:rsidR="00035C4C" w:rsidRPr="00DC5125" w:rsidRDefault="00035C4C" w:rsidP="00DC5125">
      <w:pPr>
        <w:pStyle w:val="ListParagraph"/>
        <w:numPr>
          <w:ilvl w:val="0"/>
          <w:numId w:val="5"/>
        </w:numPr>
        <w:spacing w:after="120" w:line="240" w:lineRule="auto"/>
        <w:jc w:val="both"/>
        <w:rPr>
          <w:rFonts w:ascii="Times New Roman" w:hAnsi="Times New Roman" w:cs="Times New Roman"/>
          <w:b/>
          <w:bCs/>
          <w:sz w:val="24"/>
          <w:szCs w:val="24"/>
          <w:lang w:val="mn-MN"/>
        </w:rPr>
      </w:pPr>
      <w:r w:rsidRPr="00DC5125">
        <w:rPr>
          <w:rFonts w:ascii="Times New Roman" w:hAnsi="Times New Roman" w:cs="Times New Roman"/>
          <w:sz w:val="24"/>
          <w:szCs w:val="24"/>
          <w:lang w:val="mn-MN"/>
        </w:rPr>
        <w:t xml:space="preserve">Кейсийн нотолгоонд тулгуурлан хууль эрх зүйн хэрэгжилтийн алдааг засах санал, зөвлөмж боловсруулах </w:t>
      </w:r>
    </w:p>
    <w:p w14:paraId="4A6A66FB" w14:textId="6EC7F671" w:rsidR="00035C4C" w:rsidRPr="00DC5125" w:rsidRDefault="00035C4C" w:rsidP="00DC5125">
      <w:pPr>
        <w:spacing w:after="120" w:line="240" w:lineRule="auto"/>
        <w:jc w:val="both"/>
        <w:rPr>
          <w:rFonts w:ascii="Times New Roman" w:hAnsi="Times New Roman" w:cs="Times New Roman"/>
          <w:sz w:val="24"/>
          <w:szCs w:val="24"/>
          <w:lang w:val="mn-MN"/>
        </w:rPr>
      </w:pPr>
    </w:p>
    <w:p w14:paraId="799EDDF3" w14:textId="6A51F04F" w:rsidR="00FD68F3" w:rsidRPr="00DC5125" w:rsidRDefault="00FD68F3" w:rsidP="00DC5125">
      <w:pPr>
        <w:pStyle w:val="ListParagraph"/>
        <w:numPr>
          <w:ilvl w:val="0"/>
          <w:numId w:val="13"/>
        </w:numPr>
        <w:pBdr>
          <w:top w:val="nil"/>
          <w:left w:val="nil"/>
          <w:bottom w:val="nil"/>
          <w:right w:val="nil"/>
          <w:between w:val="nil"/>
          <w:bar w:val="nil"/>
        </w:pBdr>
        <w:tabs>
          <w:tab w:val="left" w:pos="360"/>
        </w:tabs>
        <w:spacing w:after="120" w:line="240" w:lineRule="auto"/>
        <w:ind w:hanging="720"/>
        <w:jc w:val="both"/>
        <w:rPr>
          <w:rFonts w:ascii="Times New Roman" w:eastAsia="Arial" w:hAnsi="Times New Roman" w:cs="Times New Roman"/>
          <w:b/>
          <w:bCs/>
          <w:color w:val="002060"/>
          <w:sz w:val="24"/>
          <w:szCs w:val="24"/>
          <w:lang w:val="mn-MN"/>
        </w:rPr>
      </w:pPr>
      <w:r w:rsidRPr="00DC5125">
        <w:rPr>
          <w:rFonts w:ascii="Times New Roman" w:eastAsia="Arial" w:hAnsi="Times New Roman" w:cs="Times New Roman"/>
          <w:b/>
          <w:bCs/>
          <w:color w:val="002060"/>
          <w:sz w:val="24"/>
          <w:szCs w:val="24"/>
          <w:lang w:val="mn-MN"/>
        </w:rPr>
        <w:t>СУДАЛГААНЫ АРГА ЗҮЙ</w:t>
      </w:r>
    </w:p>
    <w:p w14:paraId="5EB5BBCC" w14:textId="77777777" w:rsidR="00FD68F3" w:rsidRPr="00DC5125" w:rsidRDefault="00FD68F3" w:rsidP="00DC5125">
      <w:pPr>
        <w:spacing w:after="120" w:line="240" w:lineRule="auto"/>
        <w:rPr>
          <w:rFonts w:ascii="Times New Roman" w:eastAsia="Arial" w:hAnsi="Times New Roman" w:cs="Times New Roman"/>
          <w:b/>
          <w:bCs/>
          <w:color w:val="002060"/>
          <w:sz w:val="24"/>
          <w:szCs w:val="24"/>
          <w:lang w:val="mn-MN"/>
        </w:rPr>
      </w:pPr>
      <w:r w:rsidRPr="00DC5125">
        <w:rPr>
          <w:rFonts w:ascii="Times New Roman" w:eastAsia="Arial" w:hAnsi="Times New Roman" w:cs="Times New Roman"/>
          <w:b/>
          <w:bCs/>
          <w:color w:val="002060"/>
          <w:sz w:val="24"/>
          <w:szCs w:val="24"/>
          <w:lang w:val="mn-MN"/>
        </w:rPr>
        <w:t>2.1 Судалгааны загвар</w:t>
      </w:r>
    </w:p>
    <w:p w14:paraId="225FECA6" w14:textId="4B60D86B" w:rsidR="00BD3907" w:rsidRPr="00DC5125" w:rsidRDefault="00BD3907" w:rsidP="00DC5125">
      <w:pPr>
        <w:spacing w:after="120" w:line="240" w:lineRule="auto"/>
        <w:jc w:val="both"/>
        <w:rPr>
          <w:rFonts w:ascii="Times New Roman" w:hAnsi="Times New Roman" w:cs="Times New Roman"/>
          <w:sz w:val="24"/>
          <w:szCs w:val="24"/>
          <w:lang w:val="mn-MN"/>
        </w:rPr>
      </w:pPr>
      <w:r w:rsidRPr="00DC5125">
        <w:rPr>
          <w:rFonts w:ascii="Times New Roman" w:eastAsia="Arial" w:hAnsi="Times New Roman" w:cs="Times New Roman"/>
          <w:sz w:val="24"/>
          <w:szCs w:val="24"/>
          <w:lang w:val="mn-MN"/>
        </w:rPr>
        <w:t>Судалгаанд чанарын судалгааны арга зүй, загварыг ашигласан. Сэдвийн хүрээ, зорилгод нийцүүлэн ш</w:t>
      </w:r>
      <w:r w:rsidRPr="00DC5125">
        <w:rPr>
          <w:rFonts w:ascii="Times New Roman" w:hAnsi="Times New Roman" w:cs="Times New Roman"/>
          <w:sz w:val="24"/>
          <w:szCs w:val="24"/>
          <w:lang w:val="mn-MN"/>
        </w:rPr>
        <w:t xml:space="preserve">инжилгээний </w:t>
      </w:r>
      <w:r w:rsidR="00CA487A" w:rsidRPr="00DC5125">
        <w:rPr>
          <w:rFonts w:ascii="Times New Roman" w:hAnsi="Times New Roman" w:cs="Times New Roman"/>
          <w:sz w:val="24"/>
          <w:szCs w:val="24"/>
          <w:lang w:val="mn-MN"/>
        </w:rPr>
        <w:t xml:space="preserve">олон нэгж ба нэг </w:t>
      </w:r>
      <w:r w:rsidRPr="00DC5125">
        <w:rPr>
          <w:rFonts w:ascii="Times New Roman" w:hAnsi="Times New Roman" w:cs="Times New Roman"/>
          <w:sz w:val="24"/>
          <w:szCs w:val="24"/>
          <w:lang w:val="mn-MN"/>
        </w:rPr>
        <w:t xml:space="preserve">кейсийн нэгжийн судалгааны дизайныг сонгосон болно. </w:t>
      </w:r>
    </w:p>
    <w:p w14:paraId="7120A6F2" w14:textId="65181908" w:rsidR="00BD3907" w:rsidRPr="00DC5125" w:rsidRDefault="00BD3907" w:rsidP="00DC5125">
      <w:pPr>
        <w:spacing w:after="120" w:line="240" w:lineRule="auto"/>
        <w:jc w:val="both"/>
        <w:rPr>
          <w:rFonts w:ascii="Times New Roman" w:hAnsi="Times New Roman" w:cs="Times New Roman"/>
          <w:sz w:val="24"/>
          <w:szCs w:val="24"/>
          <w:lang w:val="mn-MN"/>
        </w:rPr>
      </w:pPr>
      <w:r w:rsidRPr="00DC5125">
        <w:rPr>
          <w:rFonts w:ascii="Times New Roman" w:hAnsi="Times New Roman" w:cs="Times New Roman"/>
          <w:sz w:val="24"/>
          <w:szCs w:val="24"/>
          <w:lang w:val="mn-MN"/>
        </w:rPr>
        <w:t xml:space="preserve">Кейсийн нэгж нь </w:t>
      </w:r>
      <w:r w:rsidR="00CA487A" w:rsidRPr="00DC5125">
        <w:rPr>
          <w:rFonts w:ascii="Times New Roman" w:hAnsi="Times New Roman" w:cs="Times New Roman"/>
          <w:bCs/>
          <w:sz w:val="24"/>
          <w:szCs w:val="24"/>
          <w:lang w:val="mn-MN"/>
        </w:rPr>
        <w:t xml:space="preserve">Улаанбаатар хотын төрийн байгууллага, төрийн бус байгууллага, хувийн хэвшилд хөдөлмөр эрхэлж байгаа/байсан 0-3 хүртэлх настай хүүхэдтэй боловч цалин ээж хөтөлбөрөөс хасагдсан ээжүүд </w:t>
      </w:r>
      <w:r w:rsidR="00C666F5" w:rsidRPr="00DC5125">
        <w:rPr>
          <w:rFonts w:ascii="Times New Roman" w:hAnsi="Times New Roman" w:cs="Times New Roman"/>
          <w:bCs/>
          <w:sz w:val="24"/>
          <w:szCs w:val="24"/>
          <w:lang w:val="mn-MN"/>
        </w:rPr>
        <w:t xml:space="preserve">буюу </w:t>
      </w:r>
      <w:r w:rsidRPr="00DC5125">
        <w:rPr>
          <w:rFonts w:ascii="Times New Roman" w:hAnsi="Times New Roman" w:cs="Times New Roman"/>
          <w:sz w:val="24"/>
          <w:szCs w:val="24"/>
          <w:lang w:val="mn-MN"/>
        </w:rPr>
        <w:t xml:space="preserve">хувь хүн байна. </w:t>
      </w:r>
    </w:p>
    <w:p w14:paraId="660D135E" w14:textId="77777777" w:rsidR="000D1D6A" w:rsidRDefault="000D1D6A" w:rsidP="00DC5125">
      <w:pPr>
        <w:spacing w:after="120" w:line="240" w:lineRule="auto"/>
        <w:jc w:val="both"/>
        <w:rPr>
          <w:rFonts w:ascii="Times New Roman" w:hAnsi="Times New Roman" w:cs="Times New Roman"/>
          <w:b/>
          <w:color w:val="002060"/>
          <w:sz w:val="24"/>
          <w:szCs w:val="24"/>
          <w:lang w:val="mn-MN"/>
        </w:rPr>
      </w:pPr>
    </w:p>
    <w:p w14:paraId="04FC1B05" w14:textId="650759CE" w:rsidR="0027217B" w:rsidRPr="00DC5125" w:rsidRDefault="0027217B" w:rsidP="00DC5125">
      <w:pPr>
        <w:spacing w:after="120" w:line="240" w:lineRule="auto"/>
        <w:jc w:val="both"/>
        <w:rPr>
          <w:rFonts w:ascii="Times New Roman" w:hAnsi="Times New Roman" w:cs="Times New Roman"/>
          <w:b/>
          <w:color w:val="002060"/>
          <w:sz w:val="24"/>
          <w:szCs w:val="24"/>
          <w:lang w:val="mn-MN"/>
        </w:rPr>
      </w:pPr>
      <w:r w:rsidRPr="00DC5125">
        <w:rPr>
          <w:rFonts w:ascii="Times New Roman" w:hAnsi="Times New Roman" w:cs="Times New Roman"/>
          <w:b/>
          <w:color w:val="002060"/>
          <w:sz w:val="24"/>
          <w:szCs w:val="24"/>
          <w:lang w:val="mn-MN"/>
        </w:rPr>
        <w:t>2.2 Дүн шинжилгээний хүрээ ба таамаглал</w:t>
      </w:r>
    </w:p>
    <w:p w14:paraId="1B51FB6A" w14:textId="4D9FCF15" w:rsidR="0027217B" w:rsidRPr="00DC5125" w:rsidRDefault="0027217B" w:rsidP="00DC5125">
      <w:pPr>
        <w:spacing w:after="120" w:line="240" w:lineRule="auto"/>
        <w:jc w:val="both"/>
        <w:rPr>
          <w:rFonts w:ascii="Times New Roman" w:hAnsi="Times New Roman" w:cs="Times New Roman"/>
          <w:bCs/>
          <w:color w:val="000000" w:themeColor="text1"/>
          <w:sz w:val="24"/>
          <w:szCs w:val="24"/>
          <w:lang w:val="mn-MN"/>
        </w:rPr>
      </w:pPr>
      <w:r w:rsidRPr="00DC5125">
        <w:rPr>
          <w:rFonts w:ascii="Times New Roman" w:hAnsi="Times New Roman" w:cs="Times New Roman"/>
          <w:bCs/>
          <w:color w:val="000000" w:themeColor="text1"/>
          <w:sz w:val="24"/>
          <w:szCs w:val="24"/>
          <w:lang w:val="mn-MN"/>
        </w:rPr>
        <w:t xml:space="preserve">Судалгааны багийн гишүүд бид асуудлыг тодруулах хэлэлцүүлэгт үндэслэн </w:t>
      </w:r>
      <w:r w:rsidR="001C007E" w:rsidRPr="00DC5125">
        <w:rPr>
          <w:rFonts w:ascii="Times New Roman" w:hAnsi="Times New Roman" w:cs="Times New Roman"/>
          <w:bCs/>
          <w:color w:val="000000" w:themeColor="text1"/>
          <w:sz w:val="24"/>
          <w:szCs w:val="24"/>
          <w:lang w:val="mn-MN"/>
        </w:rPr>
        <w:t xml:space="preserve">дүн шинжилгээний агуулгын хүрээг дараахь байдлаар гаргаж ирсэн </w:t>
      </w:r>
      <w:r w:rsidRPr="00BB17D6">
        <w:rPr>
          <w:rFonts w:ascii="Times New Roman" w:hAnsi="Times New Roman" w:cs="Times New Roman"/>
          <w:bCs/>
          <w:i/>
          <w:iCs/>
          <w:color w:val="000000" w:themeColor="text1"/>
          <w:sz w:val="24"/>
          <w:szCs w:val="24"/>
          <w:lang w:val="mn-MN"/>
        </w:rPr>
        <w:t>(</w:t>
      </w:r>
      <w:r w:rsidRPr="00DC5125">
        <w:rPr>
          <w:rFonts w:ascii="Times New Roman" w:hAnsi="Times New Roman" w:cs="Times New Roman"/>
          <w:bCs/>
          <w:i/>
          <w:iCs/>
          <w:color w:val="000000" w:themeColor="text1"/>
          <w:sz w:val="24"/>
          <w:szCs w:val="24"/>
          <w:lang w:val="mn-MN"/>
        </w:rPr>
        <w:t>Бүдүүвч 1</w:t>
      </w:r>
      <w:r w:rsidRPr="00BB17D6">
        <w:rPr>
          <w:rFonts w:ascii="Times New Roman" w:hAnsi="Times New Roman" w:cs="Times New Roman"/>
          <w:bCs/>
          <w:i/>
          <w:iCs/>
          <w:color w:val="000000" w:themeColor="text1"/>
          <w:sz w:val="24"/>
          <w:szCs w:val="24"/>
          <w:lang w:val="mn-MN"/>
        </w:rPr>
        <w:t>)</w:t>
      </w:r>
      <w:r w:rsidRPr="00DC5125">
        <w:rPr>
          <w:rFonts w:ascii="Times New Roman" w:hAnsi="Times New Roman" w:cs="Times New Roman"/>
          <w:bCs/>
          <w:i/>
          <w:iCs/>
          <w:color w:val="000000" w:themeColor="text1"/>
          <w:sz w:val="24"/>
          <w:szCs w:val="24"/>
          <w:lang w:val="mn-MN"/>
        </w:rPr>
        <w:t>.</w:t>
      </w:r>
    </w:p>
    <w:p w14:paraId="3B975D55" w14:textId="6767BF29" w:rsidR="00A91CC4" w:rsidRPr="005F58C3" w:rsidRDefault="00A91CC4" w:rsidP="00DC5125">
      <w:pPr>
        <w:spacing w:after="120" w:line="240" w:lineRule="auto"/>
        <w:jc w:val="center"/>
        <w:rPr>
          <w:rFonts w:ascii="Times New Roman" w:hAnsi="Times New Roman" w:cs="Times New Roman"/>
          <w:b/>
          <w:color w:val="000000" w:themeColor="text1"/>
          <w:lang w:val="mn-MN"/>
        </w:rPr>
      </w:pPr>
      <w:r w:rsidRPr="005F58C3">
        <w:rPr>
          <w:rFonts w:ascii="Times New Roman" w:hAnsi="Times New Roman" w:cs="Times New Roman"/>
          <w:b/>
          <w:color w:val="000000" w:themeColor="text1"/>
          <w:lang w:val="mn-MN"/>
        </w:rPr>
        <w:t xml:space="preserve">Бүдүүвч 1. Дүн шинжилгээний </w:t>
      </w:r>
      <w:r w:rsidR="001C007E" w:rsidRPr="005F58C3">
        <w:rPr>
          <w:rFonts w:ascii="Times New Roman" w:hAnsi="Times New Roman" w:cs="Times New Roman"/>
          <w:b/>
          <w:color w:val="000000" w:themeColor="text1"/>
          <w:lang w:val="mn-MN"/>
        </w:rPr>
        <w:t>агуулг</w:t>
      </w:r>
      <w:r w:rsidR="00171F05">
        <w:rPr>
          <w:rFonts w:ascii="Times New Roman" w:hAnsi="Times New Roman" w:cs="Times New Roman"/>
          <w:b/>
          <w:color w:val="000000" w:themeColor="text1"/>
          <w:lang w:val="mn-MN"/>
        </w:rPr>
        <w:t>ажилт</w:t>
      </w:r>
      <w:r w:rsidR="001C007E" w:rsidRPr="005F58C3">
        <w:rPr>
          <w:rFonts w:ascii="Times New Roman" w:hAnsi="Times New Roman" w:cs="Times New Roman"/>
          <w:b/>
          <w:color w:val="000000" w:themeColor="text1"/>
          <w:lang w:val="mn-MN"/>
        </w:rPr>
        <w:t xml:space="preserve">ын </w:t>
      </w:r>
      <w:r w:rsidRPr="005F58C3">
        <w:rPr>
          <w:rFonts w:ascii="Times New Roman" w:hAnsi="Times New Roman" w:cs="Times New Roman"/>
          <w:b/>
          <w:color w:val="000000" w:themeColor="text1"/>
          <w:lang w:val="mn-MN"/>
        </w:rPr>
        <w:t>хүрээ</w:t>
      </w:r>
    </w:p>
    <w:p w14:paraId="24313D0E" w14:textId="77777777" w:rsidR="00035C4C" w:rsidRPr="00DC5125" w:rsidRDefault="00035C4C" w:rsidP="00DC5125">
      <w:pPr>
        <w:spacing w:after="120" w:line="240" w:lineRule="auto"/>
        <w:jc w:val="center"/>
        <w:rPr>
          <w:rFonts w:ascii="Times New Roman" w:hAnsi="Times New Roman" w:cs="Times New Roman"/>
          <w:sz w:val="24"/>
          <w:szCs w:val="24"/>
          <w:lang w:val="mn-MN"/>
        </w:rPr>
      </w:pPr>
      <w:r w:rsidRPr="00DC5125">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E23B22F" wp14:editId="184BE000">
                <wp:simplePos x="0" y="0"/>
                <wp:positionH relativeFrom="column">
                  <wp:posOffset>2465484</wp:posOffset>
                </wp:positionH>
                <wp:positionV relativeFrom="paragraph">
                  <wp:posOffset>75013</wp:posOffset>
                </wp:positionV>
                <wp:extent cx="2009775" cy="809625"/>
                <wp:effectExtent l="0" t="0" r="28575" b="28575"/>
                <wp:wrapNone/>
                <wp:docPr id="2" name="Rectangle: Rounded Corners 2"/>
                <wp:cNvGraphicFramePr/>
                <a:graphic xmlns:a="http://schemas.openxmlformats.org/drawingml/2006/main">
                  <a:graphicData uri="http://schemas.microsoft.com/office/word/2010/wordprocessingShape">
                    <wps:wsp>
                      <wps:cNvSpPr/>
                      <wps:spPr>
                        <a:xfrm>
                          <a:off x="0" y="0"/>
                          <a:ext cx="2009775" cy="809625"/>
                        </a:xfrm>
                        <a:prstGeom prst="roundRect">
                          <a:avLst/>
                        </a:prstGeom>
                        <a:solidFill>
                          <a:schemeClr val="accent5">
                            <a:lumMod val="20000"/>
                            <a:lumOff val="80000"/>
                          </a:schemeClr>
                        </a:solidFill>
                        <a:ln w="12700" cap="flat" cmpd="sng" algn="ctr">
                          <a:solidFill>
                            <a:srgbClr val="4472C4">
                              <a:shade val="50000"/>
                            </a:srgbClr>
                          </a:solidFill>
                          <a:prstDash val="solid"/>
                          <a:miter lim="800000"/>
                        </a:ln>
                        <a:effectLst/>
                      </wps:spPr>
                      <wps:txbx>
                        <w:txbxContent>
                          <w:p w14:paraId="3011C137" w14:textId="77777777" w:rsidR="009339AD" w:rsidRPr="00CC68DC" w:rsidRDefault="009339AD" w:rsidP="00035C4C">
                            <w:pPr>
                              <w:jc w:val="center"/>
                              <w:rPr>
                                <w:rFonts w:ascii="Times New Roman" w:hAnsi="Times New Roman" w:cs="Times New Roman"/>
                                <w:b/>
                                <w:bCs/>
                                <w:lang w:val="mn-MN"/>
                              </w:rPr>
                            </w:pPr>
                            <w:r w:rsidRPr="00CC68DC">
                              <w:rPr>
                                <w:rFonts w:ascii="Times New Roman" w:hAnsi="Times New Roman" w:cs="Times New Roman"/>
                                <w:b/>
                                <w:bCs/>
                                <w:lang w:val="mn-MN"/>
                              </w:rPr>
                              <w:t xml:space="preserve">Бодлогын хэрэгжүүлэлт дэх ялгавалан  гадуурхалт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23B22F" id="Rectangle: Rounded Corners 2" o:spid="_x0000_s1026" style="position:absolute;left:0;text-align:left;margin-left:194.15pt;margin-top:5.9pt;width:158.25pt;height:6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" fillcolor="#d9e2f3 [664]" strokecolor="#2f528f" strokeweight="1pt">
                <v:stroke joinstyle="miter"/>
                <v:textbox>
                  <w:txbxContent>
                    <w:p w14:paraId="3011C137" w14:textId="77777777" w:rsidR="009339AD" w:rsidRPr="00CC68DC" w:rsidRDefault="009339AD" w:rsidP="00035C4C">
                      <w:pPr>
                        <w:jc w:val="center"/>
                        <w:rPr>
                          <w:rFonts w:ascii="Times New Roman" w:hAnsi="Times New Roman" w:cs="Times New Roman"/>
                          <w:b/>
                          <w:bCs/>
                          <w:lang w:val="mn-MN"/>
                        </w:rPr>
                      </w:pPr>
                      <w:r w:rsidRPr="00CC68DC">
                        <w:rPr>
                          <w:rFonts w:ascii="Times New Roman" w:hAnsi="Times New Roman" w:cs="Times New Roman"/>
                          <w:b/>
                          <w:bCs/>
                          <w:lang w:val="mn-MN"/>
                        </w:rPr>
                        <w:t xml:space="preserve">Бодлогын хэрэгжүүлэлт дэх ялгавалан  гадуурхалт </w:t>
                      </w:r>
                    </w:p>
                  </w:txbxContent>
                </v:textbox>
              </v:roundrect>
            </w:pict>
          </mc:Fallback>
        </mc:AlternateContent>
      </w:r>
      <w:r w:rsidRPr="00DC5125">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542B4BE" wp14:editId="0A8B3A1D">
                <wp:simplePos x="0" y="0"/>
                <wp:positionH relativeFrom="column">
                  <wp:posOffset>0</wp:posOffset>
                </wp:positionH>
                <wp:positionV relativeFrom="paragraph">
                  <wp:posOffset>105410</wp:posOffset>
                </wp:positionV>
                <wp:extent cx="2009775" cy="809625"/>
                <wp:effectExtent l="0" t="0" r="28575" b="28575"/>
                <wp:wrapNone/>
                <wp:docPr id="6" name="Rectangle: Rounded Corners 6"/>
                <wp:cNvGraphicFramePr/>
                <a:graphic xmlns:a="http://schemas.openxmlformats.org/drawingml/2006/main">
                  <a:graphicData uri="http://schemas.microsoft.com/office/word/2010/wordprocessingShape">
                    <wps:wsp>
                      <wps:cNvSpPr/>
                      <wps:spPr>
                        <a:xfrm>
                          <a:off x="0" y="0"/>
                          <a:ext cx="2009775" cy="809625"/>
                        </a:xfrm>
                        <a:prstGeom prst="roundRect">
                          <a:avLst/>
                        </a:prstGeom>
                        <a:solidFill>
                          <a:schemeClr val="accent5">
                            <a:lumMod val="20000"/>
                            <a:lumOff val="80000"/>
                          </a:schemeClr>
                        </a:solidFill>
                        <a:ln w="12700" cap="flat" cmpd="sng" algn="ctr">
                          <a:solidFill>
                            <a:srgbClr val="4472C4">
                              <a:shade val="50000"/>
                            </a:srgbClr>
                          </a:solidFill>
                          <a:prstDash val="solid"/>
                          <a:miter lim="800000"/>
                        </a:ln>
                        <a:effectLst/>
                      </wps:spPr>
                      <wps:txbx>
                        <w:txbxContent>
                          <w:p w14:paraId="6C8A8400" w14:textId="77777777" w:rsidR="009339AD" w:rsidRPr="00376513" w:rsidRDefault="009339AD" w:rsidP="00035C4C">
                            <w:pPr>
                              <w:jc w:val="center"/>
                              <w:rPr>
                                <w:rFonts w:ascii="Times New Roman" w:hAnsi="Times New Roman" w:cs="Times New Roman"/>
                                <w:b/>
                                <w:bCs/>
                                <w:lang w:val="mn-MN"/>
                              </w:rPr>
                            </w:pPr>
                            <w:r w:rsidRPr="00376513">
                              <w:rPr>
                                <w:rFonts w:ascii="Times New Roman" w:hAnsi="Times New Roman" w:cs="Times New Roman"/>
                                <w:b/>
                                <w:bCs/>
                                <w:lang w:val="mn-MN"/>
                              </w:rPr>
                              <w:t xml:space="preserve">Хууль, эрх зүйн актуудын нийцтэй байдал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42B4BE" id="Rectangle: Rounded Corners 6" o:spid="_x0000_s1027" style="position:absolute;left:0;text-align:left;margin-left:0;margin-top:8.3pt;width:158.25pt;height:6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" fillcolor="#d9e2f3 [664]" strokecolor="#2f528f" strokeweight="1pt">
                <v:stroke joinstyle="miter"/>
                <v:textbox>
                  <w:txbxContent>
                    <w:p w14:paraId="6C8A8400" w14:textId="77777777" w:rsidR="009339AD" w:rsidRPr="00376513" w:rsidRDefault="009339AD" w:rsidP="00035C4C">
                      <w:pPr>
                        <w:jc w:val="center"/>
                        <w:rPr>
                          <w:rFonts w:ascii="Times New Roman" w:hAnsi="Times New Roman" w:cs="Times New Roman"/>
                          <w:b/>
                          <w:bCs/>
                          <w:lang w:val="mn-MN"/>
                        </w:rPr>
                      </w:pPr>
                      <w:r w:rsidRPr="00376513">
                        <w:rPr>
                          <w:rFonts w:ascii="Times New Roman" w:hAnsi="Times New Roman" w:cs="Times New Roman"/>
                          <w:b/>
                          <w:bCs/>
                          <w:lang w:val="mn-MN"/>
                        </w:rPr>
                        <w:t xml:space="preserve">Хууль, эрх зүйн актуудын нийцтэй байдал </w:t>
                      </w:r>
                    </w:p>
                  </w:txbxContent>
                </v:textbox>
              </v:roundrect>
            </w:pict>
          </mc:Fallback>
        </mc:AlternateContent>
      </w:r>
    </w:p>
    <w:p w14:paraId="10001988" w14:textId="77777777" w:rsidR="00035C4C" w:rsidRPr="00DC5125" w:rsidRDefault="00035C4C" w:rsidP="00DC5125">
      <w:pPr>
        <w:spacing w:after="120" w:line="240" w:lineRule="auto"/>
        <w:jc w:val="both"/>
        <w:rPr>
          <w:rFonts w:ascii="Times New Roman" w:hAnsi="Times New Roman" w:cs="Times New Roman"/>
          <w:b/>
          <w:bCs/>
          <w:sz w:val="24"/>
          <w:szCs w:val="24"/>
          <w:lang w:val="mn-MN"/>
        </w:rPr>
      </w:pPr>
    </w:p>
    <w:p w14:paraId="6EE028E8" w14:textId="77777777" w:rsidR="00035C4C" w:rsidRPr="00DC5125" w:rsidRDefault="00035C4C" w:rsidP="00DC5125">
      <w:pPr>
        <w:spacing w:after="120" w:line="240" w:lineRule="auto"/>
        <w:jc w:val="both"/>
        <w:rPr>
          <w:rFonts w:ascii="Times New Roman" w:hAnsi="Times New Roman" w:cs="Times New Roman"/>
          <w:b/>
          <w:bCs/>
          <w:sz w:val="24"/>
          <w:szCs w:val="24"/>
          <w:lang w:val="mn-MN"/>
        </w:rPr>
      </w:pPr>
      <w:r w:rsidRPr="00DC5125">
        <w:rPr>
          <w:rFonts w:ascii="Times New Roman" w:hAnsi="Times New Roman" w:cs="Times New Roman"/>
          <w:b/>
          <w:bCs/>
          <w:noProof/>
          <w:sz w:val="24"/>
          <w:szCs w:val="24"/>
        </w:rPr>
        <mc:AlternateContent>
          <mc:Choice Requires="wps">
            <w:drawing>
              <wp:anchor distT="0" distB="0" distL="114300" distR="114300" simplePos="0" relativeHeight="251669504" behindDoc="0" locked="0" layoutInCell="1" allowOverlap="1" wp14:anchorId="195ABA0B" wp14:editId="115960CD">
                <wp:simplePos x="0" y="0"/>
                <wp:positionH relativeFrom="column">
                  <wp:posOffset>2085975</wp:posOffset>
                </wp:positionH>
                <wp:positionV relativeFrom="paragraph">
                  <wp:posOffset>54610</wp:posOffset>
                </wp:positionV>
                <wp:extent cx="323850" cy="0"/>
                <wp:effectExtent l="0" t="95250" r="0" b="95250"/>
                <wp:wrapNone/>
                <wp:docPr id="8" name="Straight Arrow Connector 8"/>
                <wp:cNvGraphicFramePr/>
                <a:graphic xmlns:a="http://schemas.openxmlformats.org/drawingml/2006/main">
                  <a:graphicData uri="http://schemas.microsoft.com/office/word/2010/wordprocessingShape">
                    <wps:wsp>
                      <wps:cNvCnPr/>
                      <wps:spPr>
                        <a:xfrm>
                          <a:off x="0" y="0"/>
                          <a:ext cx="323850" cy="0"/>
                        </a:xfrm>
                        <a:prstGeom prst="straightConnector1">
                          <a:avLst/>
                        </a:prstGeom>
                        <a:ln w="38100">
                          <a:solidFill>
                            <a:schemeClr val="accent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5E4A00D" id="_x0000_t32" coordsize="21600,21600" o:spt="32" o:oned="t" path="m,l21600,21600e" filled="f">
                <v:path arrowok="t" fillok="f" o:connecttype="none"/>
                <o:lock v:ext="edit" shapetype="t"/>
              </v:shapetype>
              <v:shape id="Straight Arrow Connector 8" o:spid="_x0000_s1026" type="#_x0000_t32" style="position:absolute;margin-left:164.25pt;margin-top:4.3pt;width:25.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" strokecolor="#1f4d78 [1604]" strokeweight="3pt">
                <v:stroke endarrow="block" joinstyle="miter"/>
              </v:shape>
            </w:pict>
          </mc:Fallback>
        </mc:AlternateContent>
      </w:r>
    </w:p>
    <w:p w14:paraId="288E3675" w14:textId="53F0D114" w:rsidR="00035C4C" w:rsidRPr="00DC5125" w:rsidRDefault="005F58C3" w:rsidP="00DC5125">
      <w:pPr>
        <w:spacing w:after="120" w:line="240" w:lineRule="auto"/>
        <w:jc w:val="both"/>
        <w:rPr>
          <w:rFonts w:ascii="Times New Roman" w:hAnsi="Times New Roman" w:cs="Times New Roman"/>
          <w:sz w:val="24"/>
          <w:szCs w:val="24"/>
          <w:lang w:val="mn-MN"/>
        </w:rPr>
      </w:pPr>
      <w:r w:rsidRPr="00DC5125">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CA8B525" wp14:editId="362B9A25">
                <wp:simplePos x="0" y="0"/>
                <wp:positionH relativeFrom="column">
                  <wp:posOffset>3305175</wp:posOffset>
                </wp:positionH>
                <wp:positionV relativeFrom="paragraph">
                  <wp:posOffset>226695</wp:posOffset>
                </wp:positionV>
                <wp:extent cx="0" cy="238125"/>
                <wp:effectExtent l="57150" t="0" r="57150" b="47625"/>
                <wp:wrapNone/>
                <wp:docPr id="10" name="Straight Arrow Connector 10"/>
                <wp:cNvGraphicFramePr/>
                <a:graphic xmlns:a="http://schemas.openxmlformats.org/drawingml/2006/main">
                  <a:graphicData uri="http://schemas.microsoft.com/office/word/2010/wordprocessingShape">
                    <wps:wsp>
                      <wps:cNvCnPr/>
                      <wps:spPr>
                        <a:xfrm>
                          <a:off x="0" y="0"/>
                          <a:ext cx="0" cy="238125"/>
                        </a:xfrm>
                        <a:prstGeom prst="straightConnector1">
                          <a:avLst/>
                        </a:prstGeom>
                        <a:ln w="28575">
                          <a:solidFill>
                            <a:schemeClr val="accent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17D4D09" id="_x0000_t32" coordsize="21600,21600" o:spt="32" o:oned="t" path="m,l21600,21600e" filled="f">
                <v:path arrowok="t" fillok="f" o:connecttype="none"/>
                <o:lock v:ext="edit" shapetype="t"/>
              </v:shapetype>
              <v:shape id="Straight Arrow Connector 10" o:spid="_x0000_s1026" type="#_x0000_t32" style="position:absolute;margin-left:260.25pt;margin-top:17.85pt;width:0;height:18.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" strokecolor="#1f4d78 [1604]" strokeweight="2.25pt">
                <v:stroke endarrow="block" joinstyle="miter"/>
              </v:shape>
            </w:pict>
          </mc:Fallback>
        </mc:AlternateContent>
      </w:r>
    </w:p>
    <w:p w14:paraId="72CBE8D0" w14:textId="2F61E123" w:rsidR="00035C4C" w:rsidRPr="00DC5125" w:rsidRDefault="00035C4C" w:rsidP="00DC5125">
      <w:pPr>
        <w:spacing w:after="120" w:line="240" w:lineRule="auto"/>
        <w:jc w:val="both"/>
        <w:rPr>
          <w:rFonts w:ascii="Times New Roman" w:hAnsi="Times New Roman" w:cs="Times New Roman"/>
          <w:sz w:val="24"/>
          <w:szCs w:val="24"/>
          <w:lang w:val="mn-MN"/>
        </w:rPr>
      </w:pPr>
    </w:p>
    <w:p w14:paraId="13AF6A40" w14:textId="60A8E7F9" w:rsidR="00035C4C" w:rsidRPr="00DC5125" w:rsidRDefault="005F58C3" w:rsidP="00DC5125">
      <w:pPr>
        <w:spacing w:after="120" w:line="240" w:lineRule="auto"/>
        <w:jc w:val="both"/>
        <w:rPr>
          <w:rFonts w:ascii="Times New Roman" w:hAnsi="Times New Roman" w:cs="Times New Roman"/>
          <w:sz w:val="24"/>
          <w:szCs w:val="24"/>
          <w:lang w:val="mn-MN"/>
        </w:rPr>
      </w:pPr>
      <w:r w:rsidRPr="00DC5125">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1F5CB31" wp14:editId="591DA70A">
                <wp:simplePos x="0" y="0"/>
                <wp:positionH relativeFrom="column">
                  <wp:posOffset>2005965</wp:posOffset>
                </wp:positionH>
                <wp:positionV relativeFrom="paragraph">
                  <wp:posOffset>13970</wp:posOffset>
                </wp:positionV>
                <wp:extent cx="2657475" cy="809625"/>
                <wp:effectExtent l="0" t="0" r="28575" b="28575"/>
                <wp:wrapNone/>
                <wp:docPr id="7" name="Rectangle: Rounded Corners 7"/>
                <wp:cNvGraphicFramePr/>
                <a:graphic xmlns:a="http://schemas.openxmlformats.org/drawingml/2006/main">
                  <a:graphicData uri="http://schemas.microsoft.com/office/word/2010/wordprocessingShape">
                    <wps:wsp>
                      <wps:cNvSpPr/>
                      <wps:spPr>
                        <a:xfrm>
                          <a:off x="0" y="0"/>
                          <a:ext cx="2657475" cy="809625"/>
                        </a:xfrm>
                        <a:prstGeom prst="roundRect">
                          <a:avLst/>
                        </a:prstGeom>
                        <a:solidFill>
                          <a:schemeClr val="accent5">
                            <a:lumMod val="20000"/>
                            <a:lumOff val="80000"/>
                          </a:schemeClr>
                        </a:solidFill>
                        <a:ln w="12700" cap="flat" cmpd="sng" algn="ctr">
                          <a:solidFill>
                            <a:srgbClr val="4472C4">
                              <a:shade val="50000"/>
                            </a:srgbClr>
                          </a:solidFill>
                          <a:prstDash val="solid"/>
                          <a:miter lim="800000"/>
                        </a:ln>
                        <a:effectLst/>
                      </wps:spPr>
                      <wps:txbx>
                        <w:txbxContent>
                          <w:p w14:paraId="53627377" w14:textId="12B876D1" w:rsidR="009339AD" w:rsidRPr="00CC68DC" w:rsidRDefault="009339AD" w:rsidP="00035C4C">
                            <w:pPr>
                              <w:jc w:val="center"/>
                              <w:rPr>
                                <w:rFonts w:ascii="Times New Roman" w:hAnsi="Times New Roman" w:cs="Times New Roman"/>
                                <w:b/>
                                <w:bCs/>
                                <w:lang w:val="mn-MN"/>
                              </w:rPr>
                            </w:pPr>
                            <w:r w:rsidRPr="00CC68DC">
                              <w:rPr>
                                <w:rFonts w:ascii="Times New Roman" w:hAnsi="Times New Roman" w:cs="Times New Roman"/>
                                <w:b/>
                                <w:bCs/>
                                <w:lang w:val="mn-MN"/>
                              </w:rPr>
                              <w:t xml:space="preserve">Эдийн засгийн эрхийн хязаарлалтын эмэгтэйчүүдэд үзүүлж буй үр дагавар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F5CB31" id="Rectangle: Rounded Corners 7" o:spid="_x0000_s1028" style="position:absolute;left:0;text-align:left;margin-left:157.95pt;margin-top:1.1pt;width:209.25pt;height:6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" fillcolor="#d9e2f3 [664]" strokecolor="#2f528f" strokeweight="1pt">
                <v:stroke joinstyle="miter"/>
                <v:textbox>
                  <w:txbxContent>
                    <w:p w14:paraId="53627377" w14:textId="12B876D1" w:rsidR="009339AD" w:rsidRPr="00CC68DC" w:rsidRDefault="009339AD" w:rsidP="00035C4C">
                      <w:pPr>
                        <w:jc w:val="center"/>
                        <w:rPr>
                          <w:rFonts w:ascii="Times New Roman" w:hAnsi="Times New Roman" w:cs="Times New Roman"/>
                          <w:b/>
                          <w:bCs/>
                          <w:lang w:val="mn-MN"/>
                        </w:rPr>
                      </w:pPr>
                      <w:r w:rsidRPr="00CC68DC">
                        <w:rPr>
                          <w:rFonts w:ascii="Times New Roman" w:hAnsi="Times New Roman" w:cs="Times New Roman"/>
                          <w:b/>
                          <w:bCs/>
                          <w:lang w:val="mn-MN"/>
                        </w:rPr>
                        <w:t xml:space="preserve">Эдийн засгийн эрхийн хязаарлалтын эмэгтэйчүүдэд үзүүлж буй үр дагавар </w:t>
                      </w:r>
                    </w:p>
                  </w:txbxContent>
                </v:textbox>
              </v:roundrect>
            </w:pict>
          </mc:Fallback>
        </mc:AlternateContent>
      </w:r>
    </w:p>
    <w:p w14:paraId="4B8BE84D" w14:textId="2ED947EC" w:rsidR="00035C4C" w:rsidRPr="00DC5125" w:rsidRDefault="00035C4C" w:rsidP="00DC5125">
      <w:pPr>
        <w:spacing w:after="120" w:line="240" w:lineRule="auto"/>
        <w:jc w:val="both"/>
        <w:rPr>
          <w:rFonts w:ascii="Times New Roman" w:hAnsi="Times New Roman" w:cs="Times New Roman"/>
          <w:sz w:val="24"/>
          <w:szCs w:val="24"/>
          <w:lang w:val="mn-MN"/>
        </w:rPr>
      </w:pPr>
    </w:p>
    <w:p w14:paraId="515B9DA6" w14:textId="77777777" w:rsidR="00035C4C" w:rsidRPr="00DC5125" w:rsidRDefault="00035C4C" w:rsidP="00DC5125">
      <w:pPr>
        <w:spacing w:after="120" w:line="240" w:lineRule="auto"/>
        <w:jc w:val="both"/>
        <w:rPr>
          <w:rFonts w:ascii="Times New Roman" w:hAnsi="Times New Roman" w:cs="Times New Roman"/>
          <w:sz w:val="24"/>
          <w:szCs w:val="24"/>
          <w:lang w:val="mn-MN"/>
        </w:rPr>
      </w:pPr>
    </w:p>
    <w:p w14:paraId="42BBD4AD" w14:textId="77777777" w:rsidR="00035C4C" w:rsidRPr="00DC5125" w:rsidRDefault="00035C4C" w:rsidP="00DC5125">
      <w:pPr>
        <w:spacing w:after="120" w:line="240" w:lineRule="auto"/>
        <w:jc w:val="both"/>
        <w:rPr>
          <w:rFonts w:ascii="Times New Roman" w:hAnsi="Times New Roman" w:cs="Times New Roman"/>
          <w:sz w:val="24"/>
          <w:szCs w:val="24"/>
          <w:lang w:val="mn-MN"/>
        </w:rPr>
      </w:pPr>
    </w:p>
    <w:p w14:paraId="57C61D4F" w14:textId="77777777" w:rsidR="00A91CC4" w:rsidRPr="00DC5125" w:rsidRDefault="00035C4C" w:rsidP="00DC5125">
      <w:pPr>
        <w:spacing w:after="120" w:line="240" w:lineRule="auto"/>
        <w:jc w:val="both"/>
        <w:rPr>
          <w:rFonts w:ascii="Times New Roman" w:hAnsi="Times New Roman" w:cs="Times New Roman"/>
          <w:b/>
          <w:bCs/>
          <w:color w:val="002060"/>
          <w:sz w:val="24"/>
          <w:szCs w:val="24"/>
          <w:lang w:val="mn-MN"/>
        </w:rPr>
      </w:pPr>
      <w:r w:rsidRPr="00DC5125">
        <w:rPr>
          <w:rFonts w:ascii="Times New Roman" w:hAnsi="Times New Roman" w:cs="Times New Roman"/>
          <w:b/>
          <w:bCs/>
          <w:color w:val="002060"/>
          <w:sz w:val="24"/>
          <w:szCs w:val="24"/>
          <w:lang w:val="mn-MN"/>
        </w:rPr>
        <w:lastRenderedPageBreak/>
        <w:t>Таамаглал:</w:t>
      </w:r>
    </w:p>
    <w:p w14:paraId="6B8D42C5" w14:textId="386E126B" w:rsidR="00035C4C" w:rsidRPr="00DC5125" w:rsidRDefault="00A91CC4" w:rsidP="00DC5125">
      <w:pPr>
        <w:spacing w:after="120" w:line="240" w:lineRule="auto"/>
        <w:jc w:val="both"/>
        <w:rPr>
          <w:rFonts w:ascii="Times New Roman" w:hAnsi="Times New Roman" w:cs="Times New Roman"/>
          <w:bCs/>
          <w:sz w:val="24"/>
          <w:szCs w:val="24"/>
          <w:lang w:val="mn-MN"/>
        </w:rPr>
      </w:pPr>
      <w:r w:rsidRPr="00BB17D6">
        <w:rPr>
          <w:rFonts w:ascii="Times New Roman" w:hAnsi="Times New Roman" w:cs="Times New Roman"/>
          <w:sz w:val="24"/>
          <w:szCs w:val="24"/>
          <w:lang w:val="mn-MN"/>
        </w:rPr>
        <w:t>H</w:t>
      </w:r>
      <w:r w:rsidRPr="00BB17D6">
        <w:rPr>
          <w:rFonts w:ascii="Times New Roman" w:hAnsi="Times New Roman" w:cs="Times New Roman"/>
          <w:sz w:val="24"/>
          <w:szCs w:val="24"/>
          <w:vertAlign w:val="subscript"/>
          <w:lang w:val="mn-MN"/>
        </w:rPr>
        <w:t>1</w:t>
      </w:r>
      <w:r w:rsidRPr="00DC5125">
        <w:rPr>
          <w:rFonts w:ascii="Times New Roman" w:hAnsi="Times New Roman" w:cs="Times New Roman"/>
          <w:sz w:val="24"/>
          <w:szCs w:val="24"/>
          <w:lang w:val="mn-MN"/>
        </w:rPr>
        <w:t>:</w:t>
      </w:r>
      <w:r w:rsidR="00035C4C" w:rsidRPr="00DC5125">
        <w:rPr>
          <w:rFonts w:ascii="Times New Roman" w:hAnsi="Times New Roman" w:cs="Times New Roman"/>
          <w:sz w:val="24"/>
          <w:szCs w:val="24"/>
          <w:lang w:val="mn-MN"/>
        </w:rPr>
        <w:t xml:space="preserve"> </w:t>
      </w:r>
      <w:r w:rsidR="00035C4C" w:rsidRPr="00DC5125">
        <w:rPr>
          <w:rFonts w:ascii="Times New Roman" w:hAnsi="Times New Roman" w:cs="Times New Roman"/>
          <w:bCs/>
          <w:sz w:val="24"/>
          <w:szCs w:val="24"/>
          <w:lang w:val="mn-MN"/>
        </w:rPr>
        <w:t xml:space="preserve">0-3 хүртэлх насны хүүхэдтэй эмэгтэйчүүдийг дэмжих бодлого болон холбогдох хуулийн хэрэгжилт нь тэдний эдийн засгийн эрхээ эдлэх боломжийг хязгаарлаж байна. </w:t>
      </w:r>
    </w:p>
    <w:p w14:paraId="6B277265" w14:textId="77777777" w:rsidR="000D1D6A" w:rsidRDefault="000D1D6A" w:rsidP="00DC5125">
      <w:pPr>
        <w:spacing w:after="120" w:line="240" w:lineRule="auto"/>
        <w:rPr>
          <w:rFonts w:ascii="Times New Roman" w:hAnsi="Times New Roman" w:cs="Times New Roman"/>
          <w:b/>
          <w:bCs/>
          <w:color w:val="002060"/>
          <w:sz w:val="24"/>
          <w:szCs w:val="24"/>
          <w:lang w:val="mn-MN"/>
        </w:rPr>
      </w:pPr>
    </w:p>
    <w:p w14:paraId="4D15B271" w14:textId="1EACEDB1" w:rsidR="00283A2A" w:rsidRPr="00DC5125" w:rsidRDefault="00283A2A" w:rsidP="00DC5125">
      <w:pPr>
        <w:spacing w:after="120" w:line="240" w:lineRule="auto"/>
        <w:rPr>
          <w:rFonts w:ascii="Times New Roman" w:hAnsi="Times New Roman" w:cs="Times New Roman"/>
          <w:b/>
          <w:bCs/>
          <w:color w:val="002060"/>
          <w:sz w:val="24"/>
          <w:szCs w:val="24"/>
          <w:lang w:val="mn-MN"/>
        </w:rPr>
      </w:pPr>
      <w:r w:rsidRPr="00DC5125">
        <w:rPr>
          <w:rFonts w:ascii="Times New Roman" w:hAnsi="Times New Roman" w:cs="Times New Roman"/>
          <w:b/>
          <w:bCs/>
          <w:color w:val="002060"/>
          <w:sz w:val="24"/>
          <w:szCs w:val="24"/>
          <w:lang w:val="mn-MN"/>
        </w:rPr>
        <w:t xml:space="preserve">2.3 Кейсийн сонголт </w:t>
      </w:r>
    </w:p>
    <w:p w14:paraId="1504A41E" w14:textId="0B3F7162" w:rsidR="00280FDA" w:rsidRPr="00DC5125" w:rsidRDefault="00280FDA" w:rsidP="00DC5125">
      <w:pPr>
        <w:spacing w:after="120" w:line="240" w:lineRule="auto"/>
        <w:jc w:val="both"/>
        <w:rPr>
          <w:rFonts w:ascii="Times New Roman" w:hAnsi="Times New Roman" w:cs="Times New Roman"/>
          <w:b/>
          <w:bCs/>
          <w:sz w:val="24"/>
          <w:szCs w:val="24"/>
          <w:lang w:val="mn-MN"/>
        </w:rPr>
      </w:pPr>
      <w:r w:rsidRPr="00DC5125">
        <w:rPr>
          <w:rFonts w:ascii="Times New Roman" w:hAnsi="Times New Roman" w:cs="Times New Roman"/>
          <w:bCs/>
          <w:sz w:val="24"/>
          <w:szCs w:val="24"/>
          <w:lang w:val="mn-MN"/>
        </w:rPr>
        <w:t xml:space="preserve">Ажил олгогчийн өмчийн хэлбэр бүрээс кейсийн анхдагч </w:t>
      </w:r>
      <w:r w:rsidR="00DC5125" w:rsidRPr="00DC5125">
        <w:rPr>
          <w:rFonts w:ascii="Times New Roman" w:hAnsi="Times New Roman" w:cs="Times New Roman"/>
          <w:bCs/>
          <w:sz w:val="24"/>
          <w:szCs w:val="24"/>
          <w:lang w:val="mn-MN"/>
        </w:rPr>
        <w:t xml:space="preserve">6 </w:t>
      </w:r>
      <w:r w:rsidRPr="00DC5125">
        <w:rPr>
          <w:rFonts w:ascii="Times New Roman" w:hAnsi="Times New Roman" w:cs="Times New Roman"/>
          <w:bCs/>
          <w:sz w:val="24"/>
          <w:szCs w:val="24"/>
          <w:lang w:val="mn-MN"/>
        </w:rPr>
        <w:t>нэгжийг сонго</w:t>
      </w:r>
      <w:r w:rsidR="00DC5125" w:rsidRPr="00DC5125">
        <w:rPr>
          <w:rFonts w:ascii="Times New Roman" w:hAnsi="Times New Roman" w:cs="Times New Roman"/>
          <w:bCs/>
          <w:sz w:val="24"/>
          <w:szCs w:val="24"/>
          <w:lang w:val="mn-MN"/>
        </w:rPr>
        <w:t xml:space="preserve">сон </w:t>
      </w:r>
      <w:r w:rsidRPr="00DC5125">
        <w:rPr>
          <w:rFonts w:ascii="Times New Roman" w:hAnsi="Times New Roman" w:cs="Times New Roman"/>
          <w:bCs/>
          <w:sz w:val="24"/>
          <w:szCs w:val="24"/>
          <w:lang w:val="mn-MN"/>
        </w:rPr>
        <w:t>/Хүснэгт 1/.</w:t>
      </w:r>
    </w:p>
    <w:p w14:paraId="48931622" w14:textId="77777777" w:rsidR="00280FDA" w:rsidRPr="00732CB0" w:rsidRDefault="00280FDA" w:rsidP="00732CB0">
      <w:pPr>
        <w:spacing w:after="0" w:line="240" w:lineRule="auto"/>
        <w:rPr>
          <w:rFonts w:ascii="Times New Roman" w:hAnsi="Times New Roman" w:cs="Times New Roman"/>
          <w:b/>
          <w:bCs/>
          <w:lang w:val="mn-MN"/>
        </w:rPr>
      </w:pPr>
      <w:r w:rsidRPr="00732CB0">
        <w:rPr>
          <w:rFonts w:ascii="Times New Roman" w:hAnsi="Times New Roman" w:cs="Times New Roman"/>
          <w:b/>
          <w:bCs/>
          <w:lang w:val="mn-MN"/>
        </w:rPr>
        <w:t>Хүснэгт 1.Судалгааны нэгж, түүврийн хэмжээ</w:t>
      </w:r>
    </w:p>
    <w:tbl>
      <w:tblPr>
        <w:tblStyle w:val="TableGrid"/>
        <w:tblW w:w="0" w:type="auto"/>
        <w:tblLook w:val="04A0" w:firstRow="1" w:lastRow="0" w:firstColumn="1" w:lastColumn="0" w:noHBand="0" w:noVBand="1"/>
      </w:tblPr>
      <w:tblGrid>
        <w:gridCol w:w="715"/>
        <w:gridCol w:w="7560"/>
        <w:gridCol w:w="744"/>
      </w:tblGrid>
      <w:tr w:rsidR="00280FDA" w:rsidRPr="00732CB0" w14:paraId="4F3C7A47" w14:textId="77777777" w:rsidTr="000D1D6A">
        <w:tc>
          <w:tcPr>
            <w:tcW w:w="8275" w:type="dxa"/>
            <w:gridSpan w:val="2"/>
          </w:tcPr>
          <w:p w14:paraId="4DC4E3E7" w14:textId="77777777" w:rsidR="00280FDA" w:rsidRPr="00732CB0" w:rsidRDefault="00280FDA" w:rsidP="00732CB0">
            <w:pPr>
              <w:rPr>
                <w:rFonts w:ascii="Times New Roman" w:hAnsi="Times New Roman" w:cs="Times New Roman"/>
                <w:b/>
                <w:bCs/>
                <w:lang w:val="mn-MN"/>
              </w:rPr>
            </w:pPr>
            <w:r w:rsidRPr="00732CB0">
              <w:rPr>
                <w:rFonts w:ascii="Times New Roman" w:hAnsi="Times New Roman" w:cs="Times New Roman"/>
                <w:b/>
                <w:bCs/>
                <w:lang w:val="mn-MN"/>
              </w:rPr>
              <w:t xml:space="preserve">Судалгааны нэгж   </w:t>
            </w:r>
          </w:p>
        </w:tc>
        <w:tc>
          <w:tcPr>
            <w:tcW w:w="744" w:type="dxa"/>
          </w:tcPr>
          <w:p w14:paraId="1567EEAF" w14:textId="77777777" w:rsidR="00280FDA" w:rsidRPr="00732CB0" w:rsidRDefault="00280FDA" w:rsidP="00732CB0">
            <w:pPr>
              <w:rPr>
                <w:rFonts w:ascii="Times New Roman" w:hAnsi="Times New Roman" w:cs="Times New Roman"/>
                <w:b/>
                <w:bCs/>
                <w:lang w:val="mn-MN"/>
              </w:rPr>
            </w:pPr>
            <w:r w:rsidRPr="00732CB0">
              <w:rPr>
                <w:rFonts w:ascii="Times New Roman" w:hAnsi="Times New Roman" w:cs="Times New Roman"/>
                <w:b/>
                <w:bCs/>
                <w:lang w:val="mn-MN"/>
              </w:rPr>
              <w:t>Тоо</w:t>
            </w:r>
          </w:p>
        </w:tc>
      </w:tr>
      <w:tr w:rsidR="00280FDA" w:rsidRPr="00732CB0" w14:paraId="4DDD71B6" w14:textId="77777777" w:rsidTr="000D1D6A">
        <w:tc>
          <w:tcPr>
            <w:tcW w:w="8275" w:type="dxa"/>
            <w:gridSpan w:val="2"/>
          </w:tcPr>
          <w:p w14:paraId="5E2BD34D" w14:textId="77777777" w:rsidR="00280FDA" w:rsidRPr="00732CB0" w:rsidRDefault="00280FDA" w:rsidP="00732CB0">
            <w:pPr>
              <w:rPr>
                <w:rFonts w:ascii="Times New Roman" w:hAnsi="Times New Roman" w:cs="Times New Roman"/>
                <w:b/>
                <w:bCs/>
                <w:lang w:val="mn-MN"/>
              </w:rPr>
            </w:pPr>
            <w:r w:rsidRPr="00732CB0">
              <w:rPr>
                <w:rFonts w:ascii="Times New Roman" w:hAnsi="Times New Roman" w:cs="Times New Roman"/>
                <w:b/>
                <w:bCs/>
                <w:lang w:val="mn-MN"/>
              </w:rPr>
              <w:t>Кейс: 0-3 хүртэлх настай хүүхэдтэй эмэгтэй /цалин ээж хөтөлбөрөөс хасагдсан/</w:t>
            </w:r>
          </w:p>
        </w:tc>
        <w:tc>
          <w:tcPr>
            <w:tcW w:w="744" w:type="dxa"/>
          </w:tcPr>
          <w:p w14:paraId="52562530" w14:textId="77777777" w:rsidR="00280FDA" w:rsidRPr="0054795D" w:rsidRDefault="00280FDA" w:rsidP="00732CB0">
            <w:pPr>
              <w:jc w:val="center"/>
              <w:rPr>
                <w:rFonts w:ascii="Times New Roman" w:hAnsi="Times New Roman" w:cs="Times New Roman"/>
                <w:b/>
                <w:bCs/>
                <w:lang w:val="mn-MN"/>
              </w:rPr>
            </w:pPr>
            <w:r w:rsidRPr="0054795D">
              <w:rPr>
                <w:rFonts w:ascii="Times New Roman" w:hAnsi="Times New Roman" w:cs="Times New Roman"/>
                <w:b/>
                <w:bCs/>
                <w:lang w:val="mn-MN"/>
              </w:rPr>
              <w:t>3</w:t>
            </w:r>
          </w:p>
        </w:tc>
      </w:tr>
      <w:tr w:rsidR="00280FDA" w:rsidRPr="00732CB0" w14:paraId="7CF0B6A2" w14:textId="77777777" w:rsidTr="000D1D6A">
        <w:tc>
          <w:tcPr>
            <w:tcW w:w="715" w:type="dxa"/>
          </w:tcPr>
          <w:p w14:paraId="436033B3" w14:textId="77777777" w:rsidR="00280FDA" w:rsidRPr="00732CB0" w:rsidRDefault="00280FDA" w:rsidP="00732CB0">
            <w:pPr>
              <w:rPr>
                <w:rFonts w:ascii="Times New Roman" w:hAnsi="Times New Roman" w:cs="Times New Roman"/>
                <w:lang w:val="mn-MN"/>
              </w:rPr>
            </w:pPr>
            <w:r w:rsidRPr="00732CB0">
              <w:rPr>
                <w:rFonts w:ascii="Times New Roman" w:hAnsi="Times New Roman" w:cs="Times New Roman"/>
                <w:lang w:val="mn-MN"/>
              </w:rPr>
              <w:t>1</w:t>
            </w:r>
          </w:p>
        </w:tc>
        <w:tc>
          <w:tcPr>
            <w:tcW w:w="7560" w:type="dxa"/>
          </w:tcPr>
          <w:p w14:paraId="5CAC3909" w14:textId="77777777" w:rsidR="00280FDA" w:rsidRPr="00732CB0" w:rsidRDefault="00280FDA" w:rsidP="00732CB0">
            <w:pPr>
              <w:rPr>
                <w:rFonts w:ascii="Times New Roman" w:hAnsi="Times New Roman" w:cs="Times New Roman"/>
                <w:lang w:val="mn-MN"/>
              </w:rPr>
            </w:pPr>
            <w:r w:rsidRPr="00732CB0">
              <w:rPr>
                <w:rFonts w:ascii="Times New Roman" w:hAnsi="Times New Roman" w:cs="Times New Roman"/>
                <w:lang w:val="mn-MN"/>
              </w:rPr>
              <w:t>Төрийн байгууллага</w:t>
            </w:r>
          </w:p>
        </w:tc>
        <w:tc>
          <w:tcPr>
            <w:tcW w:w="744" w:type="dxa"/>
          </w:tcPr>
          <w:p w14:paraId="5614F465" w14:textId="77777777" w:rsidR="00280FDA" w:rsidRPr="0054795D" w:rsidRDefault="00280FDA" w:rsidP="00732CB0">
            <w:pPr>
              <w:jc w:val="center"/>
              <w:rPr>
                <w:rFonts w:ascii="Times New Roman" w:hAnsi="Times New Roman" w:cs="Times New Roman"/>
                <w:lang w:val="mn-MN"/>
              </w:rPr>
            </w:pPr>
            <w:r w:rsidRPr="0054795D">
              <w:rPr>
                <w:rFonts w:ascii="Times New Roman" w:hAnsi="Times New Roman" w:cs="Times New Roman"/>
                <w:lang w:val="mn-MN"/>
              </w:rPr>
              <w:t>1</w:t>
            </w:r>
          </w:p>
        </w:tc>
      </w:tr>
      <w:tr w:rsidR="00280FDA" w:rsidRPr="00732CB0" w14:paraId="17FCAD7A" w14:textId="77777777" w:rsidTr="000D1D6A">
        <w:tc>
          <w:tcPr>
            <w:tcW w:w="715" w:type="dxa"/>
          </w:tcPr>
          <w:p w14:paraId="399B4CED" w14:textId="77777777" w:rsidR="00280FDA" w:rsidRPr="00732CB0" w:rsidRDefault="00280FDA" w:rsidP="00732CB0">
            <w:pPr>
              <w:rPr>
                <w:rFonts w:ascii="Times New Roman" w:hAnsi="Times New Roman" w:cs="Times New Roman"/>
                <w:lang w:val="mn-MN"/>
              </w:rPr>
            </w:pPr>
            <w:r w:rsidRPr="00732CB0">
              <w:rPr>
                <w:rFonts w:ascii="Times New Roman" w:hAnsi="Times New Roman" w:cs="Times New Roman"/>
                <w:lang w:val="mn-MN"/>
              </w:rPr>
              <w:t>2</w:t>
            </w:r>
          </w:p>
        </w:tc>
        <w:tc>
          <w:tcPr>
            <w:tcW w:w="7560" w:type="dxa"/>
          </w:tcPr>
          <w:p w14:paraId="15E3057B" w14:textId="77777777" w:rsidR="00280FDA" w:rsidRPr="00732CB0" w:rsidRDefault="00280FDA" w:rsidP="00732CB0">
            <w:pPr>
              <w:rPr>
                <w:rFonts w:ascii="Times New Roman" w:hAnsi="Times New Roman" w:cs="Times New Roman"/>
                <w:lang w:val="mn-MN"/>
              </w:rPr>
            </w:pPr>
            <w:r w:rsidRPr="00732CB0">
              <w:rPr>
                <w:rFonts w:ascii="Times New Roman" w:hAnsi="Times New Roman" w:cs="Times New Roman"/>
                <w:lang w:val="mn-MN"/>
              </w:rPr>
              <w:t>Төрийн бус</w:t>
            </w:r>
          </w:p>
        </w:tc>
        <w:tc>
          <w:tcPr>
            <w:tcW w:w="744" w:type="dxa"/>
          </w:tcPr>
          <w:p w14:paraId="4155E9F2" w14:textId="77777777" w:rsidR="00280FDA" w:rsidRPr="0054795D" w:rsidRDefault="00280FDA" w:rsidP="00732CB0">
            <w:pPr>
              <w:jc w:val="center"/>
              <w:rPr>
                <w:rFonts w:ascii="Times New Roman" w:hAnsi="Times New Roman" w:cs="Times New Roman"/>
                <w:lang w:val="mn-MN"/>
              </w:rPr>
            </w:pPr>
            <w:r w:rsidRPr="0054795D">
              <w:rPr>
                <w:rFonts w:ascii="Times New Roman" w:hAnsi="Times New Roman" w:cs="Times New Roman"/>
                <w:lang w:val="mn-MN"/>
              </w:rPr>
              <w:t>1</w:t>
            </w:r>
          </w:p>
        </w:tc>
      </w:tr>
      <w:tr w:rsidR="00280FDA" w:rsidRPr="00732CB0" w14:paraId="5E3C0878" w14:textId="77777777" w:rsidTr="000D1D6A">
        <w:tc>
          <w:tcPr>
            <w:tcW w:w="715" w:type="dxa"/>
          </w:tcPr>
          <w:p w14:paraId="5397DC83" w14:textId="77777777" w:rsidR="00280FDA" w:rsidRPr="00732CB0" w:rsidRDefault="00280FDA" w:rsidP="00732CB0">
            <w:pPr>
              <w:rPr>
                <w:rFonts w:ascii="Times New Roman" w:hAnsi="Times New Roman" w:cs="Times New Roman"/>
                <w:lang w:val="mn-MN"/>
              </w:rPr>
            </w:pPr>
            <w:r w:rsidRPr="00732CB0">
              <w:rPr>
                <w:rFonts w:ascii="Times New Roman" w:hAnsi="Times New Roman" w:cs="Times New Roman"/>
                <w:lang w:val="mn-MN"/>
              </w:rPr>
              <w:t>3</w:t>
            </w:r>
          </w:p>
        </w:tc>
        <w:tc>
          <w:tcPr>
            <w:tcW w:w="7560" w:type="dxa"/>
          </w:tcPr>
          <w:p w14:paraId="03F37A77" w14:textId="77777777" w:rsidR="00280FDA" w:rsidRPr="00732CB0" w:rsidRDefault="00280FDA" w:rsidP="00732CB0">
            <w:pPr>
              <w:rPr>
                <w:rFonts w:ascii="Times New Roman" w:hAnsi="Times New Roman" w:cs="Times New Roman"/>
                <w:lang w:val="mn-MN"/>
              </w:rPr>
            </w:pPr>
            <w:r w:rsidRPr="00732CB0">
              <w:rPr>
                <w:rFonts w:ascii="Times New Roman" w:hAnsi="Times New Roman" w:cs="Times New Roman"/>
                <w:lang w:val="mn-MN"/>
              </w:rPr>
              <w:t>Хувийн хэвшил</w:t>
            </w:r>
          </w:p>
        </w:tc>
        <w:tc>
          <w:tcPr>
            <w:tcW w:w="744" w:type="dxa"/>
          </w:tcPr>
          <w:p w14:paraId="2EADD7C9" w14:textId="77777777" w:rsidR="00280FDA" w:rsidRPr="0054795D" w:rsidRDefault="00280FDA" w:rsidP="00732CB0">
            <w:pPr>
              <w:jc w:val="center"/>
              <w:rPr>
                <w:rFonts w:ascii="Times New Roman" w:hAnsi="Times New Roman" w:cs="Times New Roman"/>
                <w:lang w:val="mn-MN"/>
              </w:rPr>
            </w:pPr>
            <w:r w:rsidRPr="0054795D">
              <w:rPr>
                <w:rFonts w:ascii="Times New Roman" w:hAnsi="Times New Roman" w:cs="Times New Roman"/>
                <w:lang w:val="mn-MN"/>
              </w:rPr>
              <w:t>1</w:t>
            </w:r>
          </w:p>
        </w:tc>
      </w:tr>
      <w:tr w:rsidR="00280FDA" w:rsidRPr="00732CB0" w14:paraId="55E1E013" w14:textId="77777777" w:rsidTr="000D1D6A">
        <w:tc>
          <w:tcPr>
            <w:tcW w:w="8275" w:type="dxa"/>
            <w:gridSpan w:val="2"/>
          </w:tcPr>
          <w:p w14:paraId="401DC440" w14:textId="77777777" w:rsidR="00280FDA" w:rsidRPr="00732CB0" w:rsidRDefault="00280FDA" w:rsidP="00732CB0">
            <w:pPr>
              <w:rPr>
                <w:rFonts w:ascii="Times New Roman" w:hAnsi="Times New Roman" w:cs="Times New Roman"/>
                <w:b/>
                <w:bCs/>
                <w:lang w:val="mn-MN"/>
              </w:rPr>
            </w:pPr>
            <w:r w:rsidRPr="00732CB0">
              <w:rPr>
                <w:rFonts w:ascii="Times New Roman" w:hAnsi="Times New Roman" w:cs="Times New Roman"/>
                <w:b/>
                <w:bCs/>
                <w:lang w:val="mn-MN"/>
              </w:rPr>
              <w:t>Гол мэдээлэгчтэй хийх ганцаарчилсан ярилцлага</w:t>
            </w:r>
          </w:p>
        </w:tc>
        <w:tc>
          <w:tcPr>
            <w:tcW w:w="744" w:type="dxa"/>
          </w:tcPr>
          <w:p w14:paraId="50FEB13A" w14:textId="77777777" w:rsidR="00280FDA" w:rsidRPr="0054795D" w:rsidRDefault="00280FDA" w:rsidP="00732CB0">
            <w:pPr>
              <w:jc w:val="center"/>
              <w:rPr>
                <w:rFonts w:ascii="Times New Roman" w:hAnsi="Times New Roman" w:cs="Times New Roman"/>
                <w:b/>
                <w:bCs/>
                <w:lang w:val="mn-MN"/>
              </w:rPr>
            </w:pPr>
            <w:r w:rsidRPr="0054795D">
              <w:rPr>
                <w:rFonts w:ascii="Times New Roman" w:hAnsi="Times New Roman" w:cs="Times New Roman"/>
                <w:b/>
                <w:bCs/>
                <w:lang w:val="mn-MN"/>
              </w:rPr>
              <w:t>3</w:t>
            </w:r>
          </w:p>
        </w:tc>
      </w:tr>
      <w:tr w:rsidR="00280FDA" w:rsidRPr="00732CB0" w14:paraId="37B00624" w14:textId="77777777" w:rsidTr="000D1D6A">
        <w:tc>
          <w:tcPr>
            <w:tcW w:w="715" w:type="dxa"/>
          </w:tcPr>
          <w:p w14:paraId="555E2938" w14:textId="77777777" w:rsidR="00280FDA" w:rsidRPr="00732CB0" w:rsidRDefault="00280FDA" w:rsidP="00732CB0">
            <w:pPr>
              <w:rPr>
                <w:rFonts w:ascii="Times New Roman" w:hAnsi="Times New Roman" w:cs="Times New Roman"/>
                <w:bCs/>
                <w:lang w:val="mn-MN"/>
              </w:rPr>
            </w:pPr>
            <w:r w:rsidRPr="00732CB0">
              <w:rPr>
                <w:rFonts w:ascii="Times New Roman" w:hAnsi="Times New Roman" w:cs="Times New Roman"/>
                <w:bCs/>
                <w:lang w:val="mn-MN"/>
              </w:rPr>
              <w:t>1</w:t>
            </w:r>
          </w:p>
        </w:tc>
        <w:tc>
          <w:tcPr>
            <w:tcW w:w="7560" w:type="dxa"/>
          </w:tcPr>
          <w:p w14:paraId="18602DE6" w14:textId="77777777" w:rsidR="00280FDA" w:rsidRPr="00732CB0" w:rsidRDefault="00280FDA" w:rsidP="00732CB0">
            <w:pPr>
              <w:rPr>
                <w:rFonts w:ascii="Times New Roman" w:hAnsi="Times New Roman" w:cs="Times New Roman"/>
                <w:lang w:val="mn-MN"/>
              </w:rPr>
            </w:pPr>
            <w:r w:rsidRPr="00732CB0">
              <w:rPr>
                <w:rFonts w:ascii="Times New Roman" w:hAnsi="Times New Roman" w:cs="Times New Roman"/>
                <w:lang w:val="mn-MN"/>
              </w:rPr>
              <w:t>Дүүрэг/хорооны нийгмийн ажилтан- 1</w:t>
            </w:r>
          </w:p>
        </w:tc>
        <w:tc>
          <w:tcPr>
            <w:tcW w:w="744" w:type="dxa"/>
          </w:tcPr>
          <w:p w14:paraId="3CCDA141" w14:textId="77777777" w:rsidR="00280FDA" w:rsidRPr="0054795D" w:rsidRDefault="00280FDA" w:rsidP="00732CB0">
            <w:pPr>
              <w:jc w:val="center"/>
              <w:rPr>
                <w:rFonts w:ascii="Times New Roman" w:hAnsi="Times New Roman" w:cs="Times New Roman"/>
                <w:lang w:val="mn-MN"/>
              </w:rPr>
            </w:pPr>
            <w:r w:rsidRPr="0054795D">
              <w:rPr>
                <w:rFonts w:ascii="Times New Roman" w:hAnsi="Times New Roman" w:cs="Times New Roman"/>
                <w:lang w:val="mn-MN"/>
              </w:rPr>
              <w:t>1</w:t>
            </w:r>
          </w:p>
        </w:tc>
      </w:tr>
      <w:tr w:rsidR="00280FDA" w:rsidRPr="00732CB0" w14:paraId="25D4BDAB" w14:textId="77777777" w:rsidTr="000D1D6A">
        <w:tc>
          <w:tcPr>
            <w:tcW w:w="715" w:type="dxa"/>
          </w:tcPr>
          <w:p w14:paraId="76E87083" w14:textId="77777777" w:rsidR="00280FDA" w:rsidRPr="00732CB0" w:rsidRDefault="00280FDA" w:rsidP="00732CB0">
            <w:pPr>
              <w:rPr>
                <w:rFonts w:ascii="Times New Roman" w:hAnsi="Times New Roman" w:cs="Times New Roman"/>
                <w:bCs/>
                <w:lang w:val="mn-MN"/>
              </w:rPr>
            </w:pPr>
            <w:r w:rsidRPr="00732CB0">
              <w:rPr>
                <w:rFonts w:ascii="Times New Roman" w:hAnsi="Times New Roman" w:cs="Times New Roman"/>
                <w:bCs/>
                <w:lang w:val="mn-MN"/>
              </w:rPr>
              <w:t>2</w:t>
            </w:r>
          </w:p>
        </w:tc>
        <w:tc>
          <w:tcPr>
            <w:tcW w:w="7560" w:type="dxa"/>
          </w:tcPr>
          <w:p w14:paraId="4E313ED6" w14:textId="77777777" w:rsidR="00280FDA" w:rsidRPr="00732CB0" w:rsidRDefault="00280FDA" w:rsidP="00732CB0">
            <w:pPr>
              <w:rPr>
                <w:rFonts w:ascii="Times New Roman" w:hAnsi="Times New Roman" w:cs="Times New Roman"/>
                <w:lang w:val="mn-MN"/>
              </w:rPr>
            </w:pPr>
            <w:r w:rsidRPr="00732CB0">
              <w:rPr>
                <w:rFonts w:ascii="Times New Roman" w:hAnsi="Times New Roman" w:cs="Times New Roman"/>
                <w:lang w:val="mn-MN"/>
              </w:rPr>
              <w:t>Дүүргийн нийгмийн даатгалын байцаагч/мэргэжилтэн</w:t>
            </w:r>
          </w:p>
        </w:tc>
        <w:tc>
          <w:tcPr>
            <w:tcW w:w="744" w:type="dxa"/>
          </w:tcPr>
          <w:p w14:paraId="52446B49" w14:textId="77777777" w:rsidR="00280FDA" w:rsidRPr="0054795D" w:rsidRDefault="00280FDA" w:rsidP="00732CB0">
            <w:pPr>
              <w:jc w:val="center"/>
              <w:rPr>
                <w:rFonts w:ascii="Times New Roman" w:hAnsi="Times New Roman" w:cs="Times New Roman"/>
                <w:lang w:val="mn-MN"/>
              </w:rPr>
            </w:pPr>
            <w:r w:rsidRPr="0054795D">
              <w:rPr>
                <w:rFonts w:ascii="Times New Roman" w:hAnsi="Times New Roman" w:cs="Times New Roman"/>
                <w:lang w:val="mn-MN"/>
              </w:rPr>
              <w:t>1</w:t>
            </w:r>
          </w:p>
        </w:tc>
      </w:tr>
      <w:tr w:rsidR="00280FDA" w:rsidRPr="00732CB0" w14:paraId="10DA93E2" w14:textId="77777777" w:rsidTr="000D1D6A">
        <w:tc>
          <w:tcPr>
            <w:tcW w:w="715" w:type="dxa"/>
          </w:tcPr>
          <w:p w14:paraId="6D7CFD0B" w14:textId="77777777" w:rsidR="00280FDA" w:rsidRPr="00732CB0" w:rsidRDefault="00280FDA" w:rsidP="00732CB0">
            <w:pPr>
              <w:rPr>
                <w:rFonts w:ascii="Times New Roman" w:hAnsi="Times New Roman" w:cs="Times New Roman"/>
                <w:bCs/>
                <w:lang w:val="mn-MN"/>
              </w:rPr>
            </w:pPr>
            <w:r w:rsidRPr="00732CB0">
              <w:rPr>
                <w:rFonts w:ascii="Times New Roman" w:hAnsi="Times New Roman" w:cs="Times New Roman"/>
                <w:bCs/>
                <w:lang w:val="mn-MN"/>
              </w:rPr>
              <w:t>3</w:t>
            </w:r>
          </w:p>
        </w:tc>
        <w:tc>
          <w:tcPr>
            <w:tcW w:w="7560" w:type="dxa"/>
          </w:tcPr>
          <w:p w14:paraId="6F048A7A" w14:textId="77777777" w:rsidR="00280FDA" w:rsidRPr="00732CB0" w:rsidRDefault="00280FDA" w:rsidP="00732CB0">
            <w:pPr>
              <w:rPr>
                <w:rFonts w:ascii="Times New Roman" w:hAnsi="Times New Roman" w:cs="Times New Roman"/>
                <w:lang w:val="mn-MN"/>
              </w:rPr>
            </w:pPr>
            <w:r w:rsidRPr="00732CB0">
              <w:rPr>
                <w:rFonts w:ascii="Times New Roman" w:hAnsi="Times New Roman" w:cs="Times New Roman"/>
                <w:lang w:val="mn-MN"/>
              </w:rPr>
              <w:t xml:space="preserve">Байгууллагын нягтлан бодогч </w:t>
            </w:r>
          </w:p>
        </w:tc>
        <w:tc>
          <w:tcPr>
            <w:tcW w:w="744" w:type="dxa"/>
          </w:tcPr>
          <w:p w14:paraId="1C415159" w14:textId="77777777" w:rsidR="00280FDA" w:rsidRPr="0054795D" w:rsidRDefault="00280FDA" w:rsidP="00732CB0">
            <w:pPr>
              <w:jc w:val="center"/>
              <w:rPr>
                <w:rFonts w:ascii="Times New Roman" w:hAnsi="Times New Roman" w:cs="Times New Roman"/>
                <w:lang w:val="mn-MN"/>
              </w:rPr>
            </w:pPr>
            <w:r w:rsidRPr="0054795D">
              <w:rPr>
                <w:rFonts w:ascii="Times New Roman" w:hAnsi="Times New Roman" w:cs="Times New Roman"/>
                <w:lang w:val="mn-MN"/>
              </w:rPr>
              <w:t>1</w:t>
            </w:r>
          </w:p>
        </w:tc>
      </w:tr>
      <w:tr w:rsidR="00280FDA" w:rsidRPr="00732CB0" w14:paraId="7789D450" w14:textId="77777777" w:rsidTr="000D1D6A">
        <w:tc>
          <w:tcPr>
            <w:tcW w:w="8275" w:type="dxa"/>
            <w:gridSpan w:val="2"/>
          </w:tcPr>
          <w:p w14:paraId="2C6802B2" w14:textId="77777777" w:rsidR="00280FDA" w:rsidRPr="00732CB0" w:rsidRDefault="00280FDA" w:rsidP="00732CB0">
            <w:pPr>
              <w:rPr>
                <w:rFonts w:ascii="Times New Roman" w:hAnsi="Times New Roman" w:cs="Times New Roman"/>
                <w:b/>
                <w:bCs/>
                <w:lang w:val="mn-MN"/>
              </w:rPr>
            </w:pPr>
            <w:r w:rsidRPr="00732CB0">
              <w:rPr>
                <w:rFonts w:ascii="Times New Roman" w:hAnsi="Times New Roman" w:cs="Times New Roman"/>
                <w:b/>
                <w:bCs/>
                <w:lang w:val="mn-MN"/>
              </w:rPr>
              <w:t xml:space="preserve">Нийт </w:t>
            </w:r>
          </w:p>
        </w:tc>
        <w:tc>
          <w:tcPr>
            <w:tcW w:w="744" w:type="dxa"/>
          </w:tcPr>
          <w:p w14:paraId="2D3C25FB" w14:textId="77777777" w:rsidR="00280FDA" w:rsidRPr="00732CB0" w:rsidRDefault="00280FDA" w:rsidP="00732CB0">
            <w:pPr>
              <w:jc w:val="center"/>
              <w:rPr>
                <w:rFonts w:ascii="Times New Roman" w:hAnsi="Times New Roman" w:cs="Times New Roman"/>
                <w:b/>
                <w:bCs/>
                <w:lang w:val="mn-MN"/>
              </w:rPr>
            </w:pPr>
            <w:r w:rsidRPr="00732CB0">
              <w:rPr>
                <w:rFonts w:ascii="Times New Roman" w:hAnsi="Times New Roman" w:cs="Times New Roman"/>
                <w:b/>
                <w:bCs/>
                <w:lang w:val="mn-MN"/>
              </w:rPr>
              <w:t>6</w:t>
            </w:r>
          </w:p>
        </w:tc>
      </w:tr>
    </w:tbl>
    <w:p w14:paraId="7DA301DC" w14:textId="77777777" w:rsidR="00280FDA" w:rsidRPr="00DC5125" w:rsidRDefault="00280FDA" w:rsidP="00DC5125">
      <w:pPr>
        <w:spacing w:after="120" w:line="240" w:lineRule="auto"/>
        <w:ind w:right="-241"/>
        <w:jc w:val="both"/>
        <w:rPr>
          <w:rFonts w:ascii="Times New Roman" w:hAnsi="Times New Roman" w:cs="Times New Roman"/>
          <w:sz w:val="24"/>
          <w:szCs w:val="24"/>
          <w:lang w:val="mn-MN"/>
        </w:rPr>
      </w:pPr>
    </w:p>
    <w:p w14:paraId="7FCBBF31" w14:textId="77777777" w:rsidR="00DC5125" w:rsidRPr="00DC5125" w:rsidRDefault="00DC5125" w:rsidP="00732CB0">
      <w:pPr>
        <w:pStyle w:val="ListParagraph"/>
        <w:tabs>
          <w:tab w:val="left" w:pos="720"/>
        </w:tabs>
        <w:spacing w:after="120" w:line="240" w:lineRule="auto"/>
        <w:ind w:left="0"/>
        <w:contextualSpacing w:val="0"/>
        <w:jc w:val="both"/>
        <w:rPr>
          <w:rFonts w:ascii="Times New Roman" w:eastAsia="Arial" w:hAnsi="Times New Roman" w:cs="Times New Roman"/>
          <w:b/>
          <w:bCs/>
          <w:color w:val="002060"/>
          <w:sz w:val="24"/>
          <w:szCs w:val="24"/>
          <w:lang w:val="mn-MN"/>
        </w:rPr>
      </w:pPr>
      <w:r w:rsidRPr="00DC5125">
        <w:rPr>
          <w:rFonts w:ascii="Times New Roman" w:eastAsia="Arial" w:hAnsi="Times New Roman" w:cs="Times New Roman"/>
          <w:b/>
          <w:bCs/>
          <w:color w:val="002060"/>
          <w:sz w:val="24"/>
          <w:szCs w:val="24"/>
          <w:lang w:val="mn-MN"/>
        </w:rPr>
        <w:t xml:space="preserve">2.4 Мэдээлэл цуглуулалт </w:t>
      </w:r>
    </w:p>
    <w:p w14:paraId="4672C50B" w14:textId="20B94ECA" w:rsidR="00DC5125" w:rsidRPr="00DC5125" w:rsidRDefault="00DC5125" w:rsidP="00732CB0">
      <w:pPr>
        <w:pStyle w:val="ListParagraph"/>
        <w:tabs>
          <w:tab w:val="left" w:pos="720"/>
        </w:tabs>
        <w:spacing w:after="120" w:line="240" w:lineRule="auto"/>
        <w:ind w:left="0"/>
        <w:contextualSpacing w:val="0"/>
        <w:jc w:val="both"/>
        <w:rPr>
          <w:rFonts w:ascii="Times New Roman" w:eastAsia="Arial" w:hAnsi="Times New Roman" w:cs="Times New Roman"/>
          <w:color w:val="000000" w:themeColor="text1"/>
          <w:sz w:val="24"/>
          <w:szCs w:val="24"/>
          <w:lang w:val="mn-MN"/>
        </w:rPr>
      </w:pPr>
      <w:r w:rsidRPr="00DC5125">
        <w:rPr>
          <w:rFonts w:ascii="Times New Roman" w:eastAsia="Arial" w:hAnsi="Times New Roman" w:cs="Times New Roman"/>
          <w:color w:val="000000" w:themeColor="text1"/>
          <w:sz w:val="24"/>
          <w:szCs w:val="24"/>
          <w:lang w:val="mn-MN"/>
        </w:rPr>
        <w:t>Мэдээлэл цуглуулах ажлыг 2023 оны 1</w:t>
      </w:r>
      <w:r w:rsidR="00312B0A">
        <w:rPr>
          <w:rFonts w:ascii="Times New Roman" w:eastAsia="Arial" w:hAnsi="Times New Roman" w:cs="Times New Roman"/>
          <w:color w:val="000000" w:themeColor="text1"/>
          <w:sz w:val="24"/>
          <w:szCs w:val="24"/>
          <w:lang w:val="mn-MN"/>
        </w:rPr>
        <w:t>-2 дугаа</w:t>
      </w:r>
      <w:r w:rsidR="009C6DDE">
        <w:rPr>
          <w:rFonts w:ascii="Times New Roman" w:eastAsia="Arial" w:hAnsi="Times New Roman" w:cs="Times New Roman"/>
          <w:color w:val="000000" w:themeColor="text1"/>
          <w:sz w:val="24"/>
          <w:szCs w:val="24"/>
          <w:lang w:val="mn-MN"/>
        </w:rPr>
        <w:t xml:space="preserve">р </w:t>
      </w:r>
      <w:r w:rsidRPr="00DC5125">
        <w:rPr>
          <w:rFonts w:ascii="Times New Roman" w:eastAsia="Arial" w:hAnsi="Times New Roman" w:cs="Times New Roman"/>
          <w:color w:val="000000" w:themeColor="text1"/>
          <w:sz w:val="24"/>
          <w:szCs w:val="24"/>
          <w:lang w:val="mn-MN"/>
        </w:rPr>
        <w:t>сар</w:t>
      </w:r>
      <w:r w:rsidR="00312B0A">
        <w:rPr>
          <w:rFonts w:ascii="Times New Roman" w:eastAsia="Arial" w:hAnsi="Times New Roman" w:cs="Times New Roman"/>
          <w:color w:val="000000" w:themeColor="text1"/>
          <w:sz w:val="24"/>
          <w:szCs w:val="24"/>
          <w:lang w:val="mn-MN"/>
        </w:rPr>
        <w:t>уудад</w:t>
      </w:r>
      <w:r w:rsidRPr="00DC5125">
        <w:rPr>
          <w:rFonts w:ascii="Times New Roman" w:eastAsia="Arial" w:hAnsi="Times New Roman" w:cs="Times New Roman"/>
          <w:color w:val="000000" w:themeColor="text1"/>
          <w:sz w:val="24"/>
          <w:szCs w:val="24"/>
          <w:lang w:val="mn-MN"/>
        </w:rPr>
        <w:t xml:space="preserve"> Улаанбаатар хотод зохион байгуулсан. </w:t>
      </w:r>
    </w:p>
    <w:p w14:paraId="30548767" w14:textId="77777777" w:rsidR="00F67A1A" w:rsidRPr="00F67A1A" w:rsidRDefault="00F67A1A" w:rsidP="00F67A1A">
      <w:pPr>
        <w:pStyle w:val="ListParagraph"/>
        <w:tabs>
          <w:tab w:val="left" w:pos="720"/>
        </w:tabs>
        <w:spacing w:after="120" w:line="240" w:lineRule="auto"/>
        <w:ind w:left="0"/>
        <w:contextualSpacing w:val="0"/>
        <w:jc w:val="both"/>
        <w:rPr>
          <w:rFonts w:ascii="Times New Roman" w:eastAsia="Arial" w:hAnsi="Times New Roman" w:cs="Times New Roman"/>
          <w:color w:val="000000" w:themeColor="text1"/>
          <w:sz w:val="24"/>
          <w:szCs w:val="24"/>
          <w:lang w:val="mn-MN"/>
        </w:rPr>
      </w:pPr>
      <w:r w:rsidRPr="00F67A1A">
        <w:rPr>
          <w:rFonts w:ascii="Times New Roman" w:eastAsia="Arial" w:hAnsi="Times New Roman" w:cs="Times New Roman"/>
          <w:color w:val="000000" w:themeColor="text1"/>
          <w:sz w:val="24"/>
          <w:szCs w:val="24"/>
          <w:lang w:val="mn-MN"/>
        </w:rPr>
        <w:t xml:space="preserve">Гол кейсээр 0-3 насны 2-3 хүүхэдтэй, 32-41 настай, дээд боловсролтой, хувийн хэвшил, төрийн бус байгууллагуудад  ажил эрхэлж байсан  эмэгтэйчүүд сонгогдсон.      </w:t>
      </w:r>
    </w:p>
    <w:p w14:paraId="35DB5010" w14:textId="77777777" w:rsidR="00F67A1A" w:rsidRPr="00F67A1A" w:rsidRDefault="00F67A1A" w:rsidP="00F67A1A">
      <w:pPr>
        <w:spacing w:after="120" w:line="240" w:lineRule="auto"/>
        <w:jc w:val="both"/>
        <w:rPr>
          <w:rFonts w:ascii="Times New Roman" w:hAnsi="Times New Roman" w:cs="Times New Roman"/>
          <w:color w:val="000000" w:themeColor="text1"/>
          <w:sz w:val="24"/>
          <w:szCs w:val="24"/>
          <w:lang w:val="mn-MN"/>
        </w:rPr>
      </w:pPr>
      <w:r w:rsidRPr="00F67A1A">
        <w:rPr>
          <w:rFonts w:ascii="Times New Roman" w:hAnsi="Times New Roman" w:cs="Times New Roman"/>
          <w:color w:val="000000" w:themeColor="text1"/>
          <w:sz w:val="24"/>
          <w:szCs w:val="24"/>
          <w:lang w:val="mn-MN"/>
        </w:rPr>
        <w:t xml:space="preserve">Гол мэдээлэгчээр төрийн үйлчилгээний дүүрэг, хорооны халамжийн болон бүртгэлийн газрын 3 албан хаагчтай нүүр тулсан ярилцлага хийсэн. </w:t>
      </w:r>
    </w:p>
    <w:p w14:paraId="08930059" w14:textId="77777777" w:rsidR="00A1436E" w:rsidRPr="00DC5125" w:rsidRDefault="00A1436E" w:rsidP="00732CB0">
      <w:pPr>
        <w:spacing w:after="120" w:line="240" w:lineRule="auto"/>
        <w:jc w:val="both"/>
        <w:rPr>
          <w:rFonts w:ascii="Times New Roman" w:hAnsi="Times New Roman" w:cs="Times New Roman"/>
          <w:sz w:val="24"/>
          <w:szCs w:val="24"/>
          <w:lang w:val="mn-MN"/>
        </w:rPr>
      </w:pPr>
    </w:p>
    <w:p w14:paraId="7D0202F1" w14:textId="77777777" w:rsidR="000605E0" w:rsidRDefault="00EB1822" w:rsidP="000605E0">
      <w:pPr>
        <w:pStyle w:val="ListParagraph"/>
        <w:numPr>
          <w:ilvl w:val="0"/>
          <w:numId w:val="13"/>
        </w:numPr>
        <w:tabs>
          <w:tab w:val="left" w:pos="360"/>
          <w:tab w:val="left" w:pos="990"/>
        </w:tabs>
        <w:spacing w:after="120" w:line="240" w:lineRule="auto"/>
        <w:ind w:left="270" w:hanging="270"/>
        <w:contextualSpacing w:val="0"/>
        <w:jc w:val="both"/>
        <w:rPr>
          <w:rFonts w:ascii="Times New Roman" w:hAnsi="Times New Roman" w:cs="Times New Roman"/>
          <w:b/>
          <w:color w:val="002060"/>
          <w:sz w:val="24"/>
          <w:szCs w:val="24"/>
          <w:lang w:val="mn-MN"/>
        </w:rPr>
      </w:pPr>
      <w:r w:rsidRPr="00DC5125">
        <w:rPr>
          <w:rFonts w:ascii="Times New Roman" w:hAnsi="Times New Roman" w:cs="Times New Roman"/>
          <w:b/>
          <w:color w:val="002060"/>
          <w:sz w:val="24"/>
          <w:szCs w:val="24"/>
          <w:lang w:val="mn-MN"/>
        </w:rPr>
        <w:t>ХОЛБОГДОХ ХУУЛЬ ЭРХ ЗҮЙН АКТУУДАД БАГА НАСНЫ ХҮҮХЭДТЭЙ ЭМЭГТЭЙЧҮҮДИЙН ЭДИЙН ЗАСГИЙН ЭРХИЙГ ХАНГАХ, ХАМГААЛАХ, БАТАЛГААЖУУЛСАН БАЙДАЛ</w:t>
      </w:r>
    </w:p>
    <w:p w14:paraId="05CA10D0" w14:textId="77777777" w:rsidR="000605E0" w:rsidRPr="000605E0" w:rsidRDefault="000605E0" w:rsidP="000605E0">
      <w:pPr>
        <w:tabs>
          <w:tab w:val="left" w:pos="360"/>
          <w:tab w:val="left" w:pos="990"/>
        </w:tabs>
        <w:spacing w:after="120" w:line="240" w:lineRule="auto"/>
        <w:jc w:val="both"/>
        <w:rPr>
          <w:rFonts w:ascii="Times New Roman" w:hAnsi="Times New Roman" w:cs="Times New Roman"/>
          <w:color w:val="000000"/>
          <w:sz w:val="24"/>
          <w:szCs w:val="24"/>
        </w:rPr>
      </w:pPr>
      <w:proofErr w:type="spellStart"/>
      <w:r w:rsidRPr="000605E0">
        <w:rPr>
          <w:rFonts w:ascii="Times New Roman" w:hAnsi="Times New Roman" w:cs="Times New Roman"/>
          <w:color w:val="000000"/>
          <w:sz w:val="24"/>
          <w:szCs w:val="24"/>
        </w:rPr>
        <w:t>Монгол</w:t>
      </w:r>
      <w:proofErr w:type="spellEnd"/>
      <w:r w:rsidRPr="000605E0">
        <w:rPr>
          <w:rFonts w:ascii="Times New Roman" w:hAnsi="Times New Roman" w:cs="Times New Roman"/>
          <w:color w:val="000000"/>
          <w:sz w:val="24"/>
          <w:szCs w:val="24"/>
        </w:rPr>
        <w:t xml:space="preserve"> </w:t>
      </w:r>
      <w:proofErr w:type="spellStart"/>
      <w:r w:rsidRPr="000605E0">
        <w:rPr>
          <w:rFonts w:ascii="Times New Roman" w:hAnsi="Times New Roman" w:cs="Times New Roman"/>
          <w:color w:val="000000"/>
          <w:sz w:val="24"/>
          <w:szCs w:val="24"/>
        </w:rPr>
        <w:t>Ардын</w:t>
      </w:r>
      <w:proofErr w:type="spellEnd"/>
      <w:r w:rsidRPr="000605E0">
        <w:rPr>
          <w:rFonts w:ascii="Times New Roman" w:hAnsi="Times New Roman" w:cs="Times New Roman"/>
          <w:color w:val="000000"/>
          <w:sz w:val="24"/>
          <w:szCs w:val="24"/>
        </w:rPr>
        <w:t xml:space="preserve"> </w:t>
      </w:r>
      <w:proofErr w:type="spellStart"/>
      <w:r w:rsidRPr="000605E0">
        <w:rPr>
          <w:rFonts w:ascii="Times New Roman" w:hAnsi="Times New Roman" w:cs="Times New Roman"/>
          <w:color w:val="000000"/>
          <w:sz w:val="24"/>
          <w:szCs w:val="24"/>
        </w:rPr>
        <w:t>Нам</w:t>
      </w:r>
      <w:proofErr w:type="spellEnd"/>
      <w:r w:rsidRPr="000605E0">
        <w:rPr>
          <w:rFonts w:ascii="Times New Roman" w:hAnsi="Times New Roman" w:cs="Times New Roman"/>
          <w:color w:val="000000"/>
          <w:sz w:val="24"/>
          <w:szCs w:val="24"/>
        </w:rPr>
        <w:t xml:space="preserve"> 2016 </w:t>
      </w:r>
      <w:proofErr w:type="spellStart"/>
      <w:r w:rsidRPr="000605E0">
        <w:rPr>
          <w:rFonts w:ascii="Times New Roman" w:hAnsi="Times New Roman" w:cs="Times New Roman"/>
          <w:color w:val="000000"/>
          <w:sz w:val="24"/>
          <w:szCs w:val="24"/>
        </w:rPr>
        <w:t>оны</w:t>
      </w:r>
      <w:proofErr w:type="spellEnd"/>
      <w:r w:rsidRPr="000605E0">
        <w:rPr>
          <w:rFonts w:ascii="Times New Roman" w:hAnsi="Times New Roman" w:cs="Times New Roman"/>
          <w:color w:val="000000"/>
          <w:sz w:val="24"/>
          <w:szCs w:val="24"/>
        </w:rPr>
        <w:t xml:space="preserve"> </w:t>
      </w:r>
      <w:proofErr w:type="spellStart"/>
      <w:r w:rsidRPr="000605E0">
        <w:rPr>
          <w:rFonts w:ascii="Times New Roman" w:hAnsi="Times New Roman" w:cs="Times New Roman"/>
          <w:color w:val="000000"/>
          <w:sz w:val="24"/>
          <w:szCs w:val="24"/>
        </w:rPr>
        <w:t>Улсын</w:t>
      </w:r>
      <w:proofErr w:type="spellEnd"/>
      <w:r w:rsidRPr="000605E0">
        <w:rPr>
          <w:rFonts w:ascii="Times New Roman" w:hAnsi="Times New Roman" w:cs="Times New Roman"/>
          <w:color w:val="000000"/>
          <w:sz w:val="24"/>
          <w:szCs w:val="24"/>
        </w:rPr>
        <w:t xml:space="preserve"> </w:t>
      </w:r>
      <w:proofErr w:type="spellStart"/>
      <w:r w:rsidRPr="000605E0">
        <w:rPr>
          <w:rFonts w:ascii="Times New Roman" w:hAnsi="Times New Roman" w:cs="Times New Roman"/>
          <w:color w:val="000000"/>
          <w:sz w:val="24"/>
          <w:szCs w:val="24"/>
        </w:rPr>
        <w:t>Их</w:t>
      </w:r>
      <w:proofErr w:type="spellEnd"/>
      <w:r w:rsidRPr="000605E0">
        <w:rPr>
          <w:rFonts w:ascii="Times New Roman" w:hAnsi="Times New Roman" w:cs="Times New Roman"/>
          <w:color w:val="000000"/>
          <w:sz w:val="24"/>
          <w:szCs w:val="24"/>
        </w:rPr>
        <w:t xml:space="preserve"> </w:t>
      </w:r>
      <w:proofErr w:type="spellStart"/>
      <w:r w:rsidRPr="000605E0">
        <w:rPr>
          <w:rFonts w:ascii="Times New Roman" w:hAnsi="Times New Roman" w:cs="Times New Roman"/>
          <w:color w:val="000000"/>
          <w:sz w:val="24"/>
          <w:szCs w:val="24"/>
        </w:rPr>
        <w:t>Хурлын</w:t>
      </w:r>
      <w:proofErr w:type="spellEnd"/>
      <w:r w:rsidRPr="000605E0">
        <w:rPr>
          <w:rFonts w:ascii="Times New Roman" w:hAnsi="Times New Roman" w:cs="Times New Roman"/>
          <w:color w:val="000000"/>
          <w:sz w:val="24"/>
          <w:szCs w:val="24"/>
        </w:rPr>
        <w:t xml:space="preserve"> </w:t>
      </w:r>
      <w:proofErr w:type="spellStart"/>
      <w:r w:rsidRPr="000605E0">
        <w:rPr>
          <w:rFonts w:ascii="Times New Roman" w:hAnsi="Times New Roman" w:cs="Times New Roman"/>
          <w:color w:val="000000"/>
          <w:sz w:val="24"/>
          <w:szCs w:val="24"/>
        </w:rPr>
        <w:t>сонгуулийн</w:t>
      </w:r>
      <w:proofErr w:type="spellEnd"/>
      <w:r w:rsidRPr="000605E0">
        <w:rPr>
          <w:rFonts w:ascii="Times New Roman" w:hAnsi="Times New Roman" w:cs="Times New Roman"/>
          <w:color w:val="000000"/>
          <w:sz w:val="24"/>
          <w:szCs w:val="24"/>
        </w:rPr>
        <w:t xml:space="preserve"> </w:t>
      </w:r>
      <w:proofErr w:type="spellStart"/>
      <w:r w:rsidRPr="000605E0">
        <w:rPr>
          <w:rFonts w:ascii="Times New Roman" w:hAnsi="Times New Roman" w:cs="Times New Roman"/>
          <w:color w:val="000000"/>
          <w:sz w:val="24"/>
          <w:szCs w:val="24"/>
        </w:rPr>
        <w:t>мөрийн</w:t>
      </w:r>
      <w:proofErr w:type="spellEnd"/>
      <w:r w:rsidRPr="000605E0">
        <w:rPr>
          <w:rFonts w:ascii="Times New Roman" w:hAnsi="Times New Roman" w:cs="Times New Roman"/>
          <w:color w:val="000000"/>
          <w:sz w:val="24"/>
          <w:szCs w:val="24"/>
        </w:rPr>
        <w:t xml:space="preserve"> </w:t>
      </w:r>
      <w:proofErr w:type="spellStart"/>
      <w:r w:rsidRPr="000605E0">
        <w:rPr>
          <w:rFonts w:ascii="Times New Roman" w:hAnsi="Times New Roman" w:cs="Times New Roman"/>
          <w:color w:val="000000"/>
          <w:sz w:val="24"/>
          <w:szCs w:val="24"/>
        </w:rPr>
        <w:t>хөтөлбөртөө</w:t>
      </w:r>
      <w:proofErr w:type="spellEnd"/>
      <w:r w:rsidRPr="000605E0">
        <w:rPr>
          <w:rFonts w:ascii="Times New Roman" w:hAnsi="Times New Roman" w:cs="Times New Roman"/>
          <w:color w:val="000000"/>
          <w:sz w:val="24"/>
          <w:szCs w:val="24"/>
        </w:rPr>
        <w:t xml:space="preserve"> “</w:t>
      </w:r>
      <w:proofErr w:type="spellStart"/>
      <w:r w:rsidRPr="000605E0">
        <w:rPr>
          <w:rFonts w:ascii="Times New Roman" w:hAnsi="Times New Roman" w:cs="Times New Roman"/>
          <w:color w:val="000000"/>
          <w:sz w:val="24"/>
          <w:szCs w:val="24"/>
        </w:rPr>
        <w:t>гэр</w:t>
      </w:r>
      <w:proofErr w:type="spellEnd"/>
      <w:r w:rsidRPr="000605E0">
        <w:rPr>
          <w:rFonts w:ascii="Times New Roman" w:hAnsi="Times New Roman" w:cs="Times New Roman"/>
          <w:color w:val="000000"/>
          <w:sz w:val="24"/>
          <w:szCs w:val="24"/>
        </w:rPr>
        <w:t xml:space="preserve"> </w:t>
      </w:r>
      <w:proofErr w:type="spellStart"/>
      <w:r w:rsidRPr="000605E0">
        <w:rPr>
          <w:rFonts w:ascii="Times New Roman" w:hAnsi="Times New Roman" w:cs="Times New Roman"/>
          <w:color w:val="000000"/>
          <w:sz w:val="24"/>
          <w:szCs w:val="24"/>
        </w:rPr>
        <w:t>бүлийг</w:t>
      </w:r>
      <w:proofErr w:type="spellEnd"/>
      <w:r w:rsidRPr="000605E0">
        <w:rPr>
          <w:rFonts w:ascii="Times New Roman" w:hAnsi="Times New Roman" w:cs="Times New Roman"/>
          <w:color w:val="000000"/>
          <w:sz w:val="24"/>
          <w:szCs w:val="24"/>
        </w:rPr>
        <w:t xml:space="preserve"> </w:t>
      </w:r>
      <w:proofErr w:type="spellStart"/>
      <w:r w:rsidRPr="000605E0">
        <w:rPr>
          <w:rFonts w:ascii="Times New Roman" w:hAnsi="Times New Roman" w:cs="Times New Roman"/>
          <w:color w:val="000000"/>
          <w:sz w:val="24"/>
          <w:szCs w:val="24"/>
        </w:rPr>
        <w:t>дэмжин</w:t>
      </w:r>
      <w:proofErr w:type="spellEnd"/>
      <w:r w:rsidRPr="000605E0">
        <w:rPr>
          <w:rFonts w:ascii="Times New Roman" w:hAnsi="Times New Roman" w:cs="Times New Roman"/>
          <w:color w:val="000000"/>
          <w:sz w:val="24"/>
          <w:szCs w:val="24"/>
        </w:rPr>
        <w:t xml:space="preserve"> </w:t>
      </w:r>
      <w:proofErr w:type="spellStart"/>
      <w:r w:rsidRPr="000605E0">
        <w:rPr>
          <w:rFonts w:ascii="Times New Roman" w:hAnsi="Times New Roman" w:cs="Times New Roman"/>
          <w:color w:val="000000"/>
          <w:sz w:val="24"/>
          <w:szCs w:val="24"/>
        </w:rPr>
        <w:t>тэтгэх</w:t>
      </w:r>
      <w:proofErr w:type="spellEnd"/>
      <w:r w:rsidRPr="000605E0">
        <w:rPr>
          <w:rFonts w:ascii="Times New Roman" w:hAnsi="Times New Roman" w:cs="Times New Roman"/>
          <w:color w:val="000000"/>
          <w:sz w:val="24"/>
          <w:szCs w:val="24"/>
        </w:rPr>
        <w:t xml:space="preserve">, </w:t>
      </w:r>
      <w:proofErr w:type="spellStart"/>
      <w:r w:rsidRPr="000605E0">
        <w:rPr>
          <w:rFonts w:ascii="Times New Roman" w:hAnsi="Times New Roman" w:cs="Times New Roman"/>
          <w:color w:val="000000"/>
          <w:sz w:val="24"/>
          <w:szCs w:val="24"/>
        </w:rPr>
        <w:t>дэмнэн</w:t>
      </w:r>
      <w:proofErr w:type="spellEnd"/>
      <w:r w:rsidRPr="000605E0">
        <w:rPr>
          <w:rFonts w:ascii="Times New Roman" w:hAnsi="Times New Roman" w:cs="Times New Roman"/>
          <w:color w:val="000000"/>
          <w:sz w:val="24"/>
          <w:szCs w:val="24"/>
        </w:rPr>
        <w:t xml:space="preserve"> </w:t>
      </w:r>
      <w:proofErr w:type="spellStart"/>
      <w:r w:rsidRPr="000605E0">
        <w:rPr>
          <w:rFonts w:ascii="Times New Roman" w:hAnsi="Times New Roman" w:cs="Times New Roman"/>
          <w:color w:val="000000"/>
          <w:sz w:val="24"/>
          <w:szCs w:val="24"/>
        </w:rPr>
        <w:t>дэвжээх</w:t>
      </w:r>
      <w:proofErr w:type="spellEnd"/>
      <w:r w:rsidRPr="000605E0">
        <w:rPr>
          <w:rFonts w:ascii="Times New Roman" w:hAnsi="Times New Roman" w:cs="Times New Roman"/>
          <w:color w:val="000000"/>
          <w:sz w:val="24"/>
          <w:szCs w:val="24"/>
        </w:rPr>
        <w:t xml:space="preserve"> </w:t>
      </w:r>
      <w:proofErr w:type="spellStart"/>
      <w:r w:rsidRPr="000605E0">
        <w:rPr>
          <w:rFonts w:ascii="Times New Roman" w:hAnsi="Times New Roman" w:cs="Times New Roman"/>
          <w:color w:val="000000"/>
          <w:sz w:val="24"/>
          <w:szCs w:val="24"/>
        </w:rPr>
        <w:t>бодлого</w:t>
      </w:r>
      <w:proofErr w:type="spellEnd"/>
      <w:r w:rsidRPr="000605E0">
        <w:rPr>
          <w:rFonts w:ascii="Times New Roman" w:hAnsi="Times New Roman" w:cs="Times New Roman"/>
          <w:color w:val="000000"/>
          <w:sz w:val="24"/>
          <w:szCs w:val="24"/>
        </w:rPr>
        <w:t xml:space="preserve"> </w:t>
      </w:r>
      <w:proofErr w:type="spellStart"/>
      <w:r w:rsidRPr="000605E0">
        <w:rPr>
          <w:rFonts w:ascii="Times New Roman" w:hAnsi="Times New Roman" w:cs="Times New Roman"/>
          <w:color w:val="000000"/>
          <w:sz w:val="24"/>
          <w:szCs w:val="24"/>
        </w:rPr>
        <w:t>дэвшүүлж</w:t>
      </w:r>
      <w:proofErr w:type="spellEnd"/>
      <w:r w:rsidRPr="000605E0">
        <w:rPr>
          <w:rFonts w:ascii="Times New Roman" w:hAnsi="Times New Roman" w:cs="Times New Roman"/>
          <w:color w:val="000000"/>
          <w:sz w:val="24"/>
          <w:szCs w:val="24"/>
        </w:rPr>
        <w:t xml:space="preserve"> </w:t>
      </w:r>
      <w:proofErr w:type="spellStart"/>
      <w:r w:rsidRPr="000605E0">
        <w:rPr>
          <w:rFonts w:ascii="Times New Roman" w:hAnsi="Times New Roman" w:cs="Times New Roman"/>
          <w:color w:val="000000"/>
          <w:sz w:val="24"/>
          <w:szCs w:val="24"/>
        </w:rPr>
        <w:t>байгаагаа</w:t>
      </w:r>
      <w:proofErr w:type="spellEnd"/>
      <w:r w:rsidRPr="000605E0">
        <w:rPr>
          <w:rFonts w:ascii="Times New Roman" w:hAnsi="Times New Roman" w:cs="Times New Roman"/>
          <w:color w:val="000000"/>
          <w:sz w:val="24"/>
          <w:szCs w:val="24"/>
        </w:rPr>
        <w:t xml:space="preserve"> </w:t>
      </w:r>
      <w:proofErr w:type="spellStart"/>
      <w:r w:rsidRPr="000605E0">
        <w:rPr>
          <w:rFonts w:ascii="Times New Roman" w:hAnsi="Times New Roman" w:cs="Times New Roman"/>
          <w:color w:val="000000"/>
          <w:sz w:val="24"/>
          <w:szCs w:val="24"/>
        </w:rPr>
        <w:t>зарлаж</w:t>
      </w:r>
      <w:proofErr w:type="spellEnd"/>
      <w:r w:rsidRPr="000605E0">
        <w:rPr>
          <w:rFonts w:ascii="Times New Roman" w:hAnsi="Times New Roman" w:cs="Times New Roman"/>
          <w:color w:val="000000"/>
          <w:sz w:val="24"/>
          <w:szCs w:val="24"/>
        </w:rPr>
        <w:t>, “</w:t>
      </w:r>
      <w:proofErr w:type="spellStart"/>
      <w:r w:rsidRPr="000605E0">
        <w:rPr>
          <w:rFonts w:ascii="Times New Roman" w:hAnsi="Times New Roman" w:cs="Times New Roman"/>
          <w:color w:val="000000"/>
          <w:sz w:val="24"/>
          <w:szCs w:val="24"/>
        </w:rPr>
        <w:t>Хүн</w:t>
      </w:r>
      <w:proofErr w:type="spellEnd"/>
      <w:r w:rsidRPr="000605E0">
        <w:rPr>
          <w:rFonts w:ascii="Times New Roman" w:hAnsi="Times New Roman" w:cs="Times New Roman"/>
          <w:color w:val="000000"/>
          <w:sz w:val="24"/>
          <w:szCs w:val="24"/>
        </w:rPr>
        <w:t xml:space="preserve"> </w:t>
      </w:r>
      <w:proofErr w:type="spellStart"/>
      <w:r w:rsidRPr="000605E0">
        <w:rPr>
          <w:rFonts w:ascii="Times New Roman" w:hAnsi="Times New Roman" w:cs="Times New Roman"/>
          <w:color w:val="000000"/>
          <w:sz w:val="24"/>
          <w:szCs w:val="24"/>
        </w:rPr>
        <w:t>амын</w:t>
      </w:r>
      <w:proofErr w:type="spellEnd"/>
      <w:r w:rsidRPr="000605E0">
        <w:rPr>
          <w:rFonts w:ascii="Times New Roman" w:hAnsi="Times New Roman" w:cs="Times New Roman"/>
          <w:color w:val="000000"/>
          <w:sz w:val="24"/>
          <w:szCs w:val="24"/>
        </w:rPr>
        <w:t xml:space="preserve"> </w:t>
      </w:r>
      <w:proofErr w:type="spellStart"/>
      <w:r w:rsidRPr="000605E0">
        <w:rPr>
          <w:rFonts w:ascii="Times New Roman" w:hAnsi="Times New Roman" w:cs="Times New Roman"/>
          <w:color w:val="000000"/>
          <w:sz w:val="24"/>
          <w:szCs w:val="24"/>
        </w:rPr>
        <w:t>өсөлтийг</w:t>
      </w:r>
      <w:proofErr w:type="spellEnd"/>
      <w:r w:rsidRPr="000605E0">
        <w:rPr>
          <w:rFonts w:ascii="Times New Roman" w:hAnsi="Times New Roman" w:cs="Times New Roman"/>
          <w:color w:val="000000"/>
          <w:sz w:val="24"/>
          <w:szCs w:val="24"/>
        </w:rPr>
        <w:t xml:space="preserve"> </w:t>
      </w:r>
      <w:proofErr w:type="spellStart"/>
      <w:r w:rsidRPr="000605E0">
        <w:rPr>
          <w:rFonts w:ascii="Times New Roman" w:hAnsi="Times New Roman" w:cs="Times New Roman"/>
          <w:color w:val="000000"/>
          <w:sz w:val="24"/>
          <w:szCs w:val="24"/>
        </w:rPr>
        <w:t>дэмжиж</w:t>
      </w:r>
      <w:proofErr w:type="spellEnd"/>
      <w:r w:rsidRPr="000605E0">
        <w:rPr>
          <w:rFonts w:ascii="Times New Roman" w:hAnsi="Times New Roman" w:cs="Times New Roman"/>
          <w:color w:val="000000"/>
          <w:sz w:val="24"/>
          <w:szCs w:val="24"/>
        </w:rPr>
        <w:t xml:space="preserve">, </w:t>
      </w:r>
      <w:proofErr w:type="spellStart"/>
      <w:r w:rsidRPr="000605E0">
        <w:rPr>
          <w:rFonts w:ascii="Times New Roman" w:hAnsi="Times New Roman" w:cs="Times New Roman"/>
          <w:color w:val="000000"/>
          <w:sz w:val="24"/>
          <w:szCs w:val="24"/>
        </w:rPr>
        <w:t>үр</w:t>
      </w:r>
      <w:proofErr w:type="spellEnd"/>
      <w:r w:rsidRPr="000605E0">
        <w:rPr>
          <w:rFonts w:ascii="Times New Roman" w:hAnsi="Times New Roman" w:cs="Times New Roman"/>
          <w:color w:val="000000"/>
          <w:sz w:val="24"/>
          <w:szCs w:val="24"/>
        </w:rPr>
        <w:t xml:space="preserve"> </w:t>
      </w:r>
      <w:proofErr w:type="spellStart"/>
      <w:r w:rsidRPr="000605E0">
        <w:rPr>
          <w:rFonts w:ascii="Times New Roman" w:hAnsi="Times New Roman" w:cs="Times New Roman"/>
          <w:color w:val="000000"/>
          <w:sz w:val="24"/>
          <w:szCs w:val="24"/>
        </w:rPr>
        <w:t>хүүхдээ</w:t>
      </w:r>
      <w:proofErr w:type="spellEnd"/>
      <w:r w:rsidRPr="000605E0">
        <w:rPr>
          <w:rFonts w:ascii="Times New Roman" w:hAnsi="Times New Roman" w:cs="Times New Roman"/>
          <w:color w:val="000000"/>
          <w:sz w:val="24"/>
          <w:szCs w:val="24"/>
        </w:rPr>
        <w:t xml:space="preserve"> </w:t>
      </w:r>
      <w:proofErr w:type="spellStart"/>
      <w:r w:rsidRPr="000605E0">
        <w:rPr>
          <w:rFonts w:ascii="Times New Roman" w:hAnsi="Times New Roman" w:cs="Times New Roman"/>
          <w:color w:val="000000"/>
          <w:sz w:val="24"/>
          <w:szCs w:val="24"/>
        </w:rPr>
        <w:t>өсгөн</w:t>
      </w:r>
      <w:proofErr w:type="spellEnd"/>
      <w:r w:rsidRPr="000605E0">
        <w:rPr>
          <w:rFonts w:ascii="Times New Roman" w:hAnsi="Times New Roman" w:cs="Times New Roman"/>
          <w:color w:val="000000"/>
          <w:sz w:val="24"/>
          <w:szCs w:val="24"/>
        </w:rPr>
        <w:t xml:space="preserve"> </w:t>
      </w:r>
      <w:proofErr w:type="spellStart"/>
      <w:r w:rsidRPr="000605E0">
        <w:rPr>
          <w:rFonts w:ascii="Times New Roman" w:hAnsi="Times New Roman" w:cs="Times New Roman"/>
          <w:color w:val="000000"/>
          <w:sz w:val="24"/>
          <w:szCs w:val="24"/>
        </w:rPr>
        <w:t>бойжуулах</w:t>
      </w:r>
      <w:proofErr w:type="spellEnd"/>
      <w:r w:rsidRPr="000605E0">
        <w:rPr>
          <w:rFonts w:ascii="Times New Roman" w:hAnsi="Times New Roman" w:cs="Times New Roman"/>
          <w:color w:val="000000"/>
          <w:sz w:val="24"/>
          <w:szCs w:val="24"/>
        </w:rPr>
        <w:t xml:space="preserve"> </w:t>
      </w:r>
      <w:proofErr w:type="spellStart"/>
      <w:r w:rsidRPr="000605E0">
        <w:rPr>
          <w:rFonts w:ascii="Times New Roman" w:hAnsi="Times New Roman" w:cs="Times New Roman"/>
          <w:color w:val="000000"/>
          <w:sz w:val="24"/>
          <w:szCs w:val="24"/>
        </w:rPr>
        <w:t>орчин</w:t>
      </w:r>
      <w:proofErr w:type="spellEnd"/>
      <w:r w:rsidRPr="000605E0">
        <w:rPr>
          <w:rFonts w:ascii="Times New Roman" w:hAnsi="Times New Roman" w:cs="Times New Roman"/>
          <w:color w:val="000000"/>
          <w:sz w:val="24"/>
          <w:szCs w:val="24"/>
        </w:rPr>
        <w:t xml:space="preserve"> </w:t>
      </w:r>
      <w:proofErr w:type="spellStart"/>
      <w:r w:rsidRPr="000605E0">
        <w:rPr>
          <w:rFonts w:ascii="Times New Roman" w:hAnsi="Times New Roman" w:cs="Times New Roman"/>
          <w:color w:val="000000"/>
          <w:sz w:val="24"/>
          <w:szCs w:val="24"/>
        </w:rPr>
        <w:t>нөхцлийг</w:t>
      </w:r>
      <w:proofErr w:type="spellEnd"/>
      <w:r w:rsidRPr="000605E0">
        <w:rPr>
          <w:rFonts w:ascii="Times New Roman" w:hAnsi="Times New Roman" w:cs="Times New Roman"/>
          <w:color w:val="000000"/>
          <w:sz w:val="24"/>
          <w:szCs w:val="24"/>
        </w:rPr>
        <w:t xml:space="preserve"> </w:t>
      </w:r>
      <w:proofErr w:type="spellStart"/>
      <w:r w:rsidRPr="000605E0">
        <w:rPr>
          <w:rFonts w:ascii="Times New Roman" w:hAnsi="Times New Roman" w:cs="Times New Roman"/>
          <w:color w:val="000000"/>
          <w:sz w:val="24"/>
          <w:szCs w:val="24"/>
        </w:rPr>
        <w:t>сайжруулан</w:t>
      </w:r>
      <w:proofErr w:type="spellEnd"/>
      <w:r w:rsidRPr="000605E0">
        <w:rPr>
          <w:rFonts w:ascii="Times New Roman" w:hAnsi="Times New Roman" w:cs="Times New Roman"/>
          <w:color w:val="000000"/>
          <w:sz w:val="24"/>
          <w:szCs w:val="24"/>
        </w:rPr>
        <w:t xml:space="preserve"> “</w:t>
      </w:r>
      <w:proofErr w:type="spellStart"/>
      <w:r w:rsidRPr="000605E0">
        <w:rPr>
          <w:rFonts w:ascii="Times New Roman" w:hAnsi="Times New Roman" w:cs="Times New Roman"/>
          <w:color w:val="000000"/>
          <w:sz w:val="24"/>
          <w:szCs w:val="24"/>
        </w:rPr>
        <w:t>Цалинтай</w:t>
      </w:r>
      <w:proofErr w:type="spellEnd"/>
      <w:r w:rsidRPr="000605E0">
        <w:rPr>
          <w:rFonts w:ascii="Times New Roman" w:hAnsi="Times New Roman" w:cs="Times New Roman"/>
          <w:color w:val="000000"/>
          <w:sz w:val="24"/>
          <w:szCs w:val="24"/>
        </w:rPr>
        <w:t xml:space="preserve"> </w:t>
      </w:r>
      <w:proofErr w:type="spellStart"/>
      <w:r w:rsidRPr="000605E0">
        <w:rPr>
          <w:rFonts w:ascii="Times New Roman" w:hAnsi="Times New Roman" w:cs="Times New Roman"/>
          <w:color w:val="000000"/>
          <w:sz w:val="24"/>
          <w:szCs w:val="24"/>
        </w:rPr>
        <w:t>ээж</w:t>
      </w:r>
      <w:proofErr w:type="spellEnd"/>
      <w:r w:rsidRPr="000605E0">
        <w:rPr>
          <w:rFonts w:ascii="Times New Roman" w:hAnsi="Times New Roman" w:cs="Times New Roman"/>
          <w:color w:val="000000"/>
          <w:sz w:val="24"/>
          <w:szCs w:val="24"/>
        </w:rPr>
        <w:t xml:space="preserve">” </w:t>
      </w:r>
      <w:proofErr w:type="spellStart"/>
      <w:r w:rsidRPr="000605E0">
        <w:rPr>
          <w:rFonts w:ascii="Times New Roman" w:hAnsi="Times New Roman" w:cs="Times New Roman"/>
          <w:color w:val="000000"/>
          <w:sz w:val="24"/>
          <w:szCs w:val="24"/>
        </w:rPr>
        <w:t>хөтөлбөр</w:t>
      </w:r>
      <w:proofErr w:type="spellEnd"/>
      <w:r w:rsidRPr="000605E0">
        <w:rPr>
          <w:rFonts w:ascii="Times New Roman" w:hAnsi="Times New Roman" w:cs="Times New Roman"/>
          <w:color w:val="000000"/>
          <w:sz w:val="24"/>
          <w:szCs w:val="24"/>
        </w:rPr>
        <w:t xml:space="preserve"> </w:t>
      </w:r>
      <w:proofErr w:type="spellStart"/>
      <w:r w:rsidRPr="000605E0">
        <w:rPr>
          <w:rFonts w:ascii="Times New Roman" w:hAnsi="Times New Roman" w:cs="Times New Roman"/>
          <w:color w:val="000000"/>
          <w:sz w:val="24"/>
          <w:szCs w:val="24"/>
        </w:rPr>
        <w:t>хэрэгжүүлнэ</w:t>
      </w:r>
      <w:proofErr w:type="spellEnd"/>
      <w:r w:rsidRPr="000605E0">
        <w:rPr>
          <w:rFonts w:ascii="Times New Roman" w:hAnsi="Times New Roman" w:cs="Times New Roman"/>
          <w:color w:val="000000"/>
          <w:sz w:val="24"/>
          <w:szCs w:val="24"/>
        </w:rPr>
        <w:t xml:space="preserve">” </w:t>
      </w:r>
      <w:proofErr w:type="spellStart"/>
      <w:r w:rsidRPr="000605E0">
        <w:rPr>
          <w:rFonts w:ascii="Times New Roman" w:hAnsi="Times New Roman" w:cs="Times New Roman"/>
          <w:color w:val="000000"/>
          <w:sz w:val="24"/>
          <w:szCs w:val="24"/>
        </w:rPr>
        <w:t>гэж</w:t>
      </w:r>
      <w:proofErr w:type="spellEnd"/>
      <w:r w:rsidRPr="000605E0">
        <w:rPr>
          <w:rFonts w:ascii="Times New Roman" w:hAnsi="Times New Roman" w:cs="Times New Roman"/>
          <w:color w:val="000000"/>
          <w:sz w:val="24"/>
          <w:szCs w:val="24"/>
        </w:rPr>
        <w:t xml:space="preserve"> </w:t>
      </w:r>
      <w:proofErr w:type="spellStart"/>
      <w:r w:rsidRPr="000605E0">
        <w:rPr>
          <w:rFonts w:ascii="Times New Roman" w:hAnsi="Times New Roman" w:cs="Times New Roman"/>
          <w:color w:val="000000"/>
          <w:sz w:val="24"/>
          <w:szCs w:val="24"/>
        </w:rPr>
        <w:t>амласан</w:t>
      </w:r>
      <w:proofErr w:type="spellEnd"/>
      <w:r w:rsidRPr="000605E0">
        <w:rPr>
          <w:rFonts w:ascii="Times New Roman" w:hAnsi="Times New Roman" w:cs="Times New Roman"/>
          <w:color w:val="000000"/>
          <w:sz w:val="24"/>
          <w:szCs w:val="24"/>
        </w:rPr>
        <w:t>. </w:t>
      </w:r>
    </w:p>
    <w:p w14:paraId="057FB9C4" w14:textId="486CE5EC" w:rsidR="000605E0" w:rsidRPr="000605E0" w:rsidRDefault="000605E0" w:rsidP="000605E0">
      <w:pPr>
        <w:tabs>
          <w:tab w:val="left" w:pos="360"/>
          <w:tab w:val="left" w:pos="990"/>
        </w:tabs>
        <w:spacing w:after="120" w:line="240" w:lineRule="auto"/>
        <w:jc w:val="both"/>
        <w:rPr>
          <w:rFonts w:ascii="Times New Roman" w:hAnsi="Times New Roman" w:cs="Times New Roman"/>
          <w:bCs/>
          <w:color w:val="000000" w:themeColor="text1"/>
          <w:sz w:val="24"/>
          <w:szCs w:val="24"/>
          <w:lang w:val="mn-MN"/>
        </w:rPr>
      </w:pPr>
      <w:proofErr w:type="spellStart"/>
      <w:r w:rsidRPr="000605E0">
        <w:rPr>
          <w:rFonts w:ascii="Times New Roman" w:hAnsi="Times New Roman" w:cs="Times New Roman"/>
          <w:color w:val="000000"/>
          <w:sz w:val="24"/>
          <w:szCs w:val="24"/>
        </w:rPr>
        <w:t>Сонгуулийн</w:t>
      </w:r>
      <w:proofErr w:type="spellEnd"/>
      <w:r w:rsidRPr="000605E0">
        <w:rPr>
          <w:rFonts w:ascii="Times New Roman" w:hAnsi="Times New Roman" w:cs="Times New Roman"/>
          <w:color w:val="000000"/>
          <w:sz w:val="24"/>
          <w:szCs w:val="24"/>
        </w:rPr>
        <w:t xml:space="preserve"> </w:t>
      </w:r>
      <w:proofErr w:type="spellStart"/>
      <w:r w:rsidRPr="000605E0">
        <w:rPr>
          <w:rFonts w:ascii="Times New Roman" w:hAnsi="Times New Roman" w:cs="Times New Roman"/>
          <w:color w:val="000000"/>
          <w:sz w:val="24"/>
          <w:szCs w:val="24"/>
        </w:rPr>
        <w:t>дараа</w:t>
      </w:r>
      <w:proofErr w:type="spellEnd"/>
      <w:r w:rsidRPr="000605E0">
        <w:rPr>
          <w:rFonts w:ascii="Times New Roman" w:hAnsi="Times New Roman" w:cs="Times New Roman"/>
          <w:color w:val="000000"/>
          <w:sz w:val="24"/>
          <w:szCs w:val="24"/>
        </w:rPr>
        <w:t xml:space="preserve">, </w:t>
      </w:r>
      <w:r w:rsidRPr="000605E0">
        <w:rPr>
          <w:rFonts w:ascii="Times New Roman" w:hAnsi="Times New Roman" w:cs="Times New Roman"/>
          <w:bCs/>
          <w:color w:val="000000" w:themeColor="text1"/>
          <w:sz w:val="24"/>
          <w:szCs w:val="24"/>
          <w:lang w:val="mn-MN"/>
        </w:rPr>
        <w:t xml:space="preserve">УИХ-ын 2016 оны 45 дугаар тогтоолоор батлагдсан Засгийн газрын 2016-2020 онд хэрэгжүүлэх үйл ажиллагааны төлөвлөгөөнд “3 хүртэл насны хүүхэдтэй ээжүүдийн нийгмийн баталгааг сайжруулах, хүн амын өсөлтийг дэмжихтэй </w:t>
      </w:r>
      <w:proofErr w:type="gramStart"/>
      <w:r w:rsidRPr="000605E0">
        <w:rPr>
          <w:rFonts w:ascii="Times New Roman" w:hAnsi="Times New Roman" w:cs="Times New Roman"/>
          <w:bCs/>
          <w:color w:val="000000" w:themeColor="text1"/>
          <w:sz w:val="24"/>
          <w:szCs w:val="24"/>
          <w:lang w:val="mn-MN"/>
        </w:rPr>
        <w:t>холбоотойгоор  “</w:t>
      </w:r>
      <w:proofErr w:type="gramEnd"/>
      <w:r w:rsidRPr="000605E0">
        <w:rPr>
          <w:rFonts w:ascii="Times New Roman" w:hAnsi="Times New Roman" w:cs="Times New Roman"/>
          <w:bCs/>
          <w:color w:val="000000" w:themeColor="text1"/>
          <w:sz w:val="24"/>
          <w:szCs w:val="24"/>
          <w:lang w:val="mn-MN"/>
        </w:rPr>
        <w:t xml:space="preserve">Цалинтай ээж” хөтөлбөр батлагдсан. Гэхдээ энэхүү хөтөлбөрийг хэрэгжүүлэх зорилгоор “Эх, олон хүүхэдтэй өрх толгойлсон эх, эцэгт тэтгэмж олгох хуулийг санаачилан батласнаар уг хөтөлбөр өөрчлөгдсөнийг холбогдох албаны албан хаагчид тайлбарласан. Гэтэл одоо хүртэл “Цалинтай ээж” хөтөлбөр гэсэн нэр томъёог ашиглаж байгаа нь иргэдийг төөрөлдүүлсээр байна.   </w:t>
      </w:r>
    </w:p>
    <w:p w14:paraId="35FA3836" w14:textId="142C6086" w:rsidR="008929FE" w:rsidRDefault="008929FE" w:rsidP="00DC5125">
      <w:pPr>
        <w:spacing w:after="120" w:line="240" w:lineRule="auto"/>
        <w:jc w:val="both"/>
        <w:rPr>
          <w:rFonts w:ascii="Times New Roman" w:hAnsi="Times New Roman" w:cs="Times New Roman"/>
          <w:color w:val="000000" w:themeColor="text1"/>
          <w:sz w:val="24"/>
          <w:szCs w:val="24"/>
          <w:lang w:val="mn-MN"/>
        </w:rPr>
      </w:pPr>
      <w:r>
        <w:rPr>
          <w:rFonts w:ascii="Times New Roman" w:hAnsi="Times New Roman" w:cs="Times New Roman"/>
          <w:color w:val="000000" w:themeColor="text1"/>
          <w:sz w:val="24"/>
          <w:szCs w:val="24"/>
          <w:lang w:val="mn-MN"/>
        </w:rPr>
        <w:lastRenderedPageBreak/>
        <w:t xml:space="preserve">Бага насны хүүхэдтэй эмэгтэйчүүдийн эдийн засгийн эрхийг хангах, хамгаалахад чиглэсэн </w:t>
      </w:r>
      <w:r w:rsidR="00FE078C">
        <w:rPr>
          <w:rFonts w:ascii="Times New Roman" w:hAnsi="Times New Roman" w:cs="Times New Roman"/>
          <w:color w:val="000000" w:themeColor="text1"/>
          <w:sz w:val="24"/>
          <w:szCs w:val="24"/>
          <w:lang w:val="mn-MN"/>
        </w:rPr>
        <w:t>дараах</w:t>
      </w:r>
      <w:r w:rsidR="00C468F4">
        <w:rPr>
          <w:rFonts w:ascii="Times New Roman" w:hAnsi="Times New Roman" w:cs="Times New Roman"/>
          <w:color w:val="000000" w:themeColor="text1"/>
          <w:sz w:val="24"/>
          <w:szCs w:val="24"/>
          <w:lang w:val="mn-MN"/>
        </w:rPr>
        <w:t>ь</w:t>
      </w:r>
      <w:r w:rsidR="00FE078C">
        <w:rPr>
          <w:rFonts w:ascii="Times New Roman" w:hAnsi="Times New Roman" w:cs="Times New Roman"/>
          <w:color w:val="000000" w:themeColor="text1"/>
          <w:sz w:val="24"/>
          <w:szCs w:val="24"/>
          <w:lang w:val="mn-MN"/>
        </w:rPr>
        <w:t xml:space="preserve"> хууль эрх зүйн</w:t>
      </w:r>
      <w:r w:rsidR="00C468F4">
        <w:rPr>
          <w:rFonts w:ascii="Times New Roman" w:hAnsi="Times New Roman" w:cs="Times New Roman"/>
          <w:color w:val="000000" w:themeColor="text1"/>
          <w:sz w:val="24"/>
          <w:szCs w:val="24"/>
          <w:lang w:val="mn-MN"/>
        </w:rPr>
        <w:t xml:space="preserve"> орчин бүрдсэн </w:t>
      </w:r>
      <w:r>
        <w:rPr>
          <w:rFonts w:ascii="Times New Roman" w:hAnsi="Times New Roman" w:cs="Times New Roman"/>
          <w:color w:val="000000" w:themeColor="text1"/>
          <w:sz w:val="24"/>
          <w:szCs w:val="24"/>
          <w:lang w:val="mn-MN"/>
        </w:rPr>
        <w:t xml:space="preserve">байна. Эдгээр нь:  </w:t>
      </w:r>
    </w:p>
    <w:p w14:paraId="00484614" w14:textId="77777777" w:rsidR="008B4923" w:rsidRPr="00C468F4" w:rsidRDefault="00BB6C5C" w:rsidP="00C468F4">
      <w:pPr>
        <w:pStyle w:val="ListParagraph"/>
        <w:numPr>
          <w:ilvl w:val="0"/>
          <w:numId w:val="23"/>
        </w:numPr>
        <w:spacing w:line="240" w:lineRule="auto"/>
        <w:jc w:val="both"/>
        <w:rPr>
          <w:rFonts w:ascii="Times New Roman" w:eastAsia="Arial" w:hAnsi="Times New Roman" w:cs="Times New Roman"/>
          <w:sz w:val="24"/>
          <w:szCs w:val="24"/>
          <w:lang w:val="mn-MN"/>
        </w:rPr>
      </w:pPr>
      <w:r w:rsidRPr="00C468F4">
        <w:rPr>
          <w:rFonts w:ascii="Times New Roman" w:eastAsia="Arial" w:hAnsi="Times New Roman" w:cs="Times New Roman"/>
          <w:i/>
          <w:iCs/>
          <w:sz w:val="24"/>
          <w:szCs w:val="24"/>
          <w:lang w:val="mn-MN"/>
        </w:rPr>
        <w:t>“Эх, олон хүүхэдтэй өрх толгойлсон эх, эцэгт тэтгэмж олгох тухай хууль”</w:t>
      </w:r>
      <w:r w:rsidR="00E620F5" w:rsidRPr="00C468F4">
        <w:rPr>
          <w:rFonts w:ascii="Times New Roman" w:eastAsia="Arial" w:hAnsi="Times New Roman" w:cs="Times New Roman"/>
          <w:sz w:val="24"/>
          <w:szCs w:val="24"/>
          <w:lang w:val="mn-MN"/>
        </w:rPr>
        <w:t>-ийг</w:t>
      </w:r>
      <w:r w:rsidR="00E620F5" w:rsidRPr="00C468F4">
        <w:rPr>
          <w:rFonts w:ascii="Times New Roman" w:eastAsia="Arial" w:hAnsi="Times New Roman" w:cs="Times New Roman"/>
          <w:i/>
          <w:iCs/>
          <w:sz w:val="24"/>
          <w:szCs w:val="24"/>
          <w:lang w:val="mn-MN"/>
        </w:rPr>
        <w:t xml:space="preserve"> </w:t>
      </w:r>
      <w:r w:rsidR="00E620F5" w:rsidRPr="00C468F4">
        <w:rPr>
          <w:rFonts w:ascii="Times New Roman" w:eastAsia="Arial" w:hAnsi="Times New Roman" w:cs="Times New Roman"/>
          <w:sz w:val="24"/>
          <w:szCs w:val="24"/>
          <w:lang w:val="mn-MN"/>
        </w:rPr>
        <w:t xml:space="preserve">УИХ-аас 2017 онд </w:t>
      </w:r>
      <w:r w:rsidRPr="00C468F4">
        <w:rPr>
          <w:rFonts w:ascii="Times New Roman" w:eastAsia="Arial" w:hAnsi="Times New Roman" w:cs="Times New Roman"/>
          <w:sz w:val="24"/>
          <w:szCs w:val="24"/>
          <w:lang w:val="mn-MN"/>
        </w:rPr>
        <w:t>батлан, 2018 оны 1 дүгээр сарын 1-ний өдрөөс хэрэгжүүл</w:t>
      </w:r>
      <w:r w:rsidR="00E620F5" w:rsidRPr="00C468F4">
        <w:rPr>
          <w:rFonts w:ascii="Times New Roman" w:eastAsia="Arial" w:hAnsi="Times New Roman" w:cs="Times New Roman"/>
          <w:sz w:val="24"/>
          <w:szCs w:val="24"/>
          <w:lang w:val="mn-MN"/>
        </w:rPr>
        <w:t>ж байна. Э</w:t>
      </w:r>
      <w:r w:rsidRPr="00C468F4">
        <w:rPr>
          <w:rFonts w:ascii="Times New Roman" w:eastAsia="Arial" w:hAnsi="Times New Roman" w:cs="Times New Roman"/>
          <w:sz w:val="24"/>
          <w:szCs w:val="24"/>
          <w:lang w:val="mn-MN"/>
        </w:rPr>
        <w:t>нэ хуулийг хэрэгжүүлэх үүднээс “Эх, олон хүүхэдтэй өрх толгойлсон эх, эцэгт тэтгэмж олгох журам”</w:t>
      </w:r>
      <w:r w:rsidR="00E620F5">
        <w:rPr>
          <w:rStyle w:val="FootnoteReference"/>
          <w:rFonts w:ascii="Times New Roman" w:eastAsia="Arial" w:hAnsi="Times New Roman" w:cs="Times New Roman"/>
          <w:sz w:val="24"/>
          <w:szCs w:val="24"/>
          <w:lang w:val="mn-MN"/>
        </w:rPr>
        <w:footnoteReference w:id="5"/>
      </w:r>
      <w:r w:rsidRPr="00C468F4">
        <w:rPr>
          <w:rFonts w:ascii="Times New Roman" w:eastAsia="Arial" w:hAnsi="Times New Roman" w:cs="Times New Roman"/>
          <w:sz w:val="24"/>
          <w:szCs w:val="24"/>
          <w:lang w:val="mn-MN"/>
        </w:rPr>
        <w:t xml:space="preserve">-ыг баталсан. </w:t>
      </w:r>
    </w:p>
    <w:p w14:paraId="5A709F6E" w14:textId="1189B19C" w:rsidR="00C47058" w:rsidRPr="008B4923" w:rsidRDefault="00BB6C5C" w:rsidP="008B4923">
      <w:pPr>
        <w:pStyle w:val="ListParagraph"/>
        <w:numPr>
          <w:ilvl w:val="0"/>
          <w:numId w:val="17"/>
        </w:numPr>
        <w:spacing w:line="240" w:lineRule="auto"/>
        <w:jc w:val="both"/>
        <w:rPr>
          <w:rFonts w:ascii="Times New Roman" w:eastAsia="Arial" w:hAnsi="Times New Roman" w:cs="Times New Roman"/>
          <w:sz w:val="24"/>
          <w:szCs w:val="24"/>
          <w:lang w:val="mn-MN"/>
        </w:rPr>
      </w:pPr>
      <w:r w:rsidRPr="008B4923">
        <w:rPr>
          <w:rFonts w:ascii="Times New Roman" w:eastAsia="Arial" w:hAnsi="Times New Roman" w:cs="Times New Roman"/>
          <w:sz w:val="24"/>
          <w:szCs w:val="24"/>
          <w:lang w:val="mn-MN"/>
        </w:rPr>
        <w:t>Үүний дагуу жирэмсэн эхэд жирэмсний 5 сартайгаас эхлэн хүүхэд төрүүлэх хүртэлх хугацаанд сар бүр 40.0 мянган төгрөг, 0-3 хүртэлх насны хүүхдээ асарч байгаа эхэд сар бүр 50.0 мянган төгрөг, түүнчлэн, ихэр хүүхэдтэй эхчүүдэд, хоёр ихэр хүүхэдтэй бол хүүхэд бүрт 1.0 сая, 3 болон түүнээс дээш ихэр хүүхэдтэй бол хүүхэд тус бүрт 3.0 сая төгрөгийн тэтгэмжийг 1 удаа, гурав болон түүнээс дээш 0-18 хүртэлх насны хүүхэдтэй өрх толгойлсон эх, эцэгт улиралд 32.0 мянган төгрөгөөр буюу хөдөлм</w:t>
      </w:r>
      <w:r w:rsidR="00E620F5" w:rsidRPr="008B4923">
        <w:rPr>
          <w:rFonts w:ascii="Times New Roman" w:eastAsia="Arial" w:hAnsi="Times New Roman" w:cs="Times New Roman"/>
          <w:sz w:val="24"/>
          <w:szCs w:val="24"/>
          <w:lang w:val="mn-MN"/>
        </w:rPr>
        <w:t>ө</w:t>
      </w:r>
      <w:r w:rsidRPr="008B4923">
        <w:rPr>
          <w:rFonts w:ascii="Times New Roman" w:eastAsia="Arial" w:hAnsi="Times New Roman" w:cs="Times New Roman"/>
          <w:sz w:val="24"/>
          <w:szCs w:val="24"/>
          <w:lang w:val="mn-MN"/>
        </w:rPr>
        <w:t xml:space="preserve">рийн хөлсний доод хэмжээгээр тэтгэмж тус тус олгож байна. </w:t>
      </w:r>
      <w:r w:rsidRPr="008B4923">
        <w:rPr>
          <w:rFonts w:ascii="Times New Roman" w:eastAsia="Arial" w:hAnsi="Times New Roman" w:cs="Times New Roman"/>
          <w:color w:val="FF0000"/>
          <w:sz w:val="24"/>
          <w:szCs w:val="24"/>
          <w:lang w:val="mn-MN"/>
        </w:rPr>
        <w:t xml:space="preserve"> </w:t>
      </w:r>
    </w:p>
    <w:p w14:paraId="4962656D" w14:textId="709993E7" w:rsidR="00711D1E" w:rsidRPr="00C468F4" w:rsidRDefault="00C47058" w:rsidP="00C468F4">
      <w:pPr>
        <w:pStyle w:val="ListParagraph"/>
        <w:numPr>
          <w:ilvl w:val="0"/>
          <w:numId w:val="23"/>
        </w:numPr>
        <w:spacing w:line="240" w:lineRule="auto"/>
        <w:jc w:val="both"/>
        <w:rPr>
          <w:rFonts w:ascii="Times New Roman" w:eastAsia="Times New Roman" w:hAnsi="Times New Roman" w:cs="Times New Roman"/>
          <w:bCs/>
          <w:color w:val="000000" w:themeColor="text1"/>
          <w:sz w:val="24"/>
          <w:szCs w:val="24"/>
          <w:lang w:val="mn-MN"/>
        </w:rPr>
      </w:pPr>
      <w:r w:rsidRPr="00C468F4">
        <w:rPr>
          <w:rFonts w:ascii="Times New Roman" w:eastAsia="Arial" w:hAnsi="Times New Roman" w:cs="Times New Roman"/>
          <w:sz w:val="24"/>
          <w:szCs w:val="24"/>
          <w:lang w:val="mn-MN"/>
        </w:rPr>
        <w:t>Засгийн газрын үйл ажиллага</w:t>
      </w:r>
      <w:r w:rsidR="00736C4C" w:rsidRPr="00C468F4">
        <w:rPr>
          <w:rFonts w:ascii="Times New Roman" w:eastAsia="Arial" w:hAnsi="Times New Roman" w:cs="Times New Roman"/>
          <w:sz w:val="24"/>
          <w:szCs w:val="24"/>
          <w:lang w:val="mn-MN"/>
        </w:rPr>
        <w:t xml:space="preserve">аны төлөвлөгөө </w:t>
      </w:r>
      <w:r w:rsidR="00736C4C" w:rsidRPr="00BB17D6">
        <w:rPr>
          <w:rFonts w:ascii="Times New Roman" w:eastAsia="Arial" w:hAnsi="Times New Roman" w:cs="Times New Roman"/>
          <w:sz w:val="24"/>
          <w:szCs w:val="24"/>
          <w:lang w:val="mn-MN"/>
        </w:rPr>
        <w:t>(2016-2020)-</w:t>
      </w:r>
      <w:r w:rsidRPr="00C468F4">
        <w:rPr>
          <w:rFonts w:ascii="Times New Roman" w:eastAsia="Arial" w:hAnsi="Times New Roman" w:cs="Times New Roman"/>
          <w:sz w:val="24"/>
          <w:szCs w:val="24"/>
          <w:lang w:val="mn-MN"/>
        </w:rPr>
        <w:t>нд тусга</w:t>
      </w:r>
      <w:r w:rsidR="00736C4C" w:rsidRPr="00C468F4">
        <w:rPr>
          <w:rFonts w:ascii="Times New Roman" w:eastAsia="Arial" w:hAnsi="Times New Roman" w:cs="Times New Roman"/>
          <w:sz w:val="24"/>
          <w:szCs w:val="24"/>
          <w:lang w:val="mn-MN"/>
        </w:rPr>
        <w:t>гд</w:t>
      </w:r>
      <w:r w:rsidRPr="00C468F4">
        <w:rPr>
          <w:rFonts w:ascii="Times New Roman" w:eastAsia="Arial" w:hAnsi="Times New Roman" w:cs="Times New Roman"/>
          <w:sz w:val="24"/>
          <w:szCs w:val="24"/>
          <w:lang w:val="mn-MN"/>
        </w:rPr>
        <w:t>с</w:t>
      </w:r>
      <w:r w:rsidR="00736C4C" w:rsidRPr="00C468F4">
        <w:rPr>
          <w:rFonts w:ascii="Times New Roman" w:eastAsia="Arial" w:hAnsi="Times New Roman" w:cs="Times New Roman"/>
          <w:sz w:val="24"/>
          <w:szCs w:val="24"/>
          <w:lang w:val="mn-MN"/>
        </w:rPr>
        <w:t>а</w:t>
      </w:r>
      <w:r w:rsidRPr="00C468F4">
        <w:rPr>
          <w:rFonts w:ascii="Times New Roman" w:eastAsia="Arial" w:hAnsi="Times New Roman" w:cs="Times New Roman"/>
          <w:sz w:val="24"/>
          <w:szCs w:val="24"/>
          <w:lang w:val="mn-MN"/>
        </w:rPr>
        <w:t>ны</w:t>
      </w:r>
      <w:r w:rsidR="00736C4C" w:rsidRPr="00C468F4">
        <w:rPr>
          <w:rFonts w:ascii="Times New Roman" w:eastAsia="Arial" w:hAnsi="Times New Roman" w:cs="Times New Roman"/>
          <w:sz w:val="24"/>
          <w:szCs w:val="24"/>
          <w:lang w:val="mn-MN"/>
        </w:rPr>
        <w:t xml:space="preserve"> дагуу </w:t>
      </w:r>
      <w:r w:rsidR="00736C4C" w:rsidRPr="00C468F4">
        <w:rPr>
          <w:rFonts w:ascii="Times New Roman" w:hAnsi="Times New Roman" w:cs="Times New Roman"/>
          <w:i/>
          <w:iCs/>
          <w:color w:val="000000" w:themeColor="text1"/>
          <w:sz w:val="24"/>
          <w:szCs w:val="24"/>
          <w:lang w:val="mn-MN"/>
        </w:rPr>
        <w:t xml:space="preserve">“Цалинтай ээж” </w:t>
      </w:r>
      <w:r w:rsidR="00736C4C" w:rsidRPr="00C468F4">
        <w:rPr>
          <w:rFonts w:ascii="Times New Roman" w:hAnsi="Times New Roman" w:cs="Times New Roman"/>
          <w:color w:val="000000" w:themeColor="text1"/>
          <w:sz w:val="24"/>
          <w:szCs w:val="24"/>
          <w:lang w:val="mn-MN"/>
        </w:rPr>
        <w:t>хөтөлбөрийг</w:t>
      </w:r>
      <w:r w:rsidRPr="00C468F4">
        <w:rPr>
          <w:rFonts w:ascii="Times New Roman" w:eastAsia="Arial" w:hAnsi="Times New Roman" w:cs="Times New Roman"/>
          <w:sz w:val="24"/>
          <w:szCs w:val="24"/>
          <w:lang w:val="mn-MN"/>
        </w:rPr>
        <w:t xml:space="preserve"> 2018 оноос х</w:t>
      </w:r>
      <w:r w:rsidR="00E620F5" w:rsidRPr="00C468F4">
        <w:rPr>
          <w:rFonts w:ascii="Times New Roman" w:hAnsi="Times New Roman" w:cs="Times New Roman"/>
          <w:color w:val="000000" w:themeColor="text1"/>
          <w:sz w:val="24"/>
          <w:szCs w:val="24"/>
          <w:lang w:val="mn-MN"/>
        </w:rPr>
        <w:t>үн амаа өсгөх, төрөлтийг дэмжих, эх, нялхасын эрүүл мэндийг сайжруулах, бага насны хүүхэдтэй өрхийн амьжиргааг нэмэгдүүлэхэд дэмжлэг үзүүлэх зорилго</w:t>
      </w:r>
      <w:r w:rsidRPr="00C468F4">
        <w:rPr>
          <w:rFonts w:ascii="Times New Roman" w:hAnsi="Times New Roman" w:cs="Times New Roman"/>
          <w:color w:val="000000" w:themeColor="text1"/>
          <w:sz w:val="24"/>
          <w:szCs w:val="24"/>
          <w:lang w:val="mn-MN"/>
        </w:rPr>
        <w:t xml:space="preserve">ор хэрэгжүүлж эхэлсэн. </w:t>
      </w:r>
      <w:r w:rsidR="00E620F5" w:rsidRPr="00C468F4">
        <w:rPr>
          <w:rFonts w:ascii="Times New Roman" w:hAnsi="Times New Roman" w:cs="Times New Roman"/>
          <w:color w:val="000000" w:themeColor="text1"/>
          <w:sz w:val="24"/>
          <w:szCs w:val="24"/>
          <w:lang w:val="mn-MN"/>
        </w:rPr>
        <w:t>“Төрүүлсэн 0–3 хүртэлх насны хүүхдээ асарч</w:t>
      </w:r>
      <w:r w:rsidR="00E620F5" w:rsidRPr="00234748">
        <w:rPr>
          <w:rStyle w:val="FootnoteReference"/>
          <w:rFonts w:ascii="Times New Roman" w:hAnsi="Times New Roman" w:cs="Times New Roman"/>
          <w:color w:val="000000" w:themeColor="text1"/>
          <w:sz w:val="24"/>
          <w:szCs w:val="24"/>
          <w:lang w:val="mn-MN"/>
        </w:rPr>
        <w:footnoteReference w:id="6"/>
      </w:r>
      <w:r w:rsidR="00E620F5" w:rsidRPr="00C468F4">
        <w:rPr>
          <w:rFonts w:ascii="Times New Roman" w:hAnsi="Times New Roman" w:cs="Times New Roman"/>
          <w:color w:val="000000" w:themeColor="text1"/>
          <w:sz w:val="24"/>
          <w:szCs w:val="24"/>
          <w:lang w:val="mn-MN"/>
        </w:rPr>
        <w:t xml:space="preserve"> байгаа эх сар бүр хүүхэд асарсны тэтгэмж болох 50000 төгрөгийг сар бүр авна.</w:t>
      </w:r>
      <w:r w:rsidR="00711D1E" w:rsidRPr="00C468F4">
        <w:rPr>
          <w:rFonts w:ascii="Times New Roman" w:hAnsi="Times New Roman" w:cs="Times New Roman"/>
          <w:color w:val="000000" w:themeColor="text1"/>
          <w:sz w:val="24"/>
          <w:szCs w:val="24"/>
          <w:lang w:val="mn-MN"/>
        </w:rPr>
        <w:t xml:space="preserve"> </w:t>
      </w:r>
    </w:p>
    <w:tbl>
      <w:tblPr>
        <w:tblStyle w:val="TableGrid"/>
        <w:tblW w:w="0" w:type="auto"/>
        <w:tblInd w:w="805" w:type="dxa"/>
        <w:shd w:val="clear" w:color="auto" w:fill="E7E6E6" w:themeFill="background2"/>
        <w:tblLook w:val="04A0" w:firstRow="1" w:lastRow="0" w:firstColumn="1" w:lastColumn="0" w:noHBand="0" w:noVBand="1"/>
      </w:tblPr>
      <w:tblGrid>
        <w:gridCol w:w="8545"/>
      </w:tblGrid>
      <w:tr w:rsidR="0013190B" w:rsidRPr="00BB17D6" w14:paraId="64B43BFA" w14:textId="77777777" w:rsidTr="009339AD">
        <w:tc>
          <w:tcPr>
            <w:tcW w:w="8545" w:type="dxa"/>
            <w:shd w:val="clear" w:color="auto" w:fill="E7E6E6" w:themeFill="background2"/>
          </w:tcPr>
          <w:p w14:paraId="4D944FD3" w14:textId="0EC5A877" w:rsidR="0013190B" w:rsidRPr="0013190B" w:rsidRDefault="0013190B" w:rsidP="009339AD">
            <w:pPr>
              <w:spacing w:after="120"/>
              <w:jc w:val="both"/>
              <w:rPr>
                <w:rFonts w:ascii="Times New Roman" w:hAnsi="Times New Roman" w:cs="Times New Roman"/>
                <w:b/>
                <w:i/>
                <w:iCs/>
                <w:color w:val="000000" w:themeColor="text1"/>
                <w:sz w:val="20"/>
                <w:szCs w:val="20"/>
                <w:lang w:val="mn-MN"/>
              </w:rPr>
            </w:pPr>
            <w:r w:rsidRPr="0013190B">
              <w:rPr>
                <w:rFonts w:ascii="Times New Roman" w:hAnsi="Times New Roman" w:cs="Times New Roman"/>
                <w:b/>
                <w:i/>
                <w:iCs/>
                <w:color w:val="000000" w:themeColor="text1"/>
                <w:sz w:val="20"/>
                <w:szCs w:val="20"/>
                <w:lang w:val="mn-MN"/>
              </w:rPr>
              <w:t>Шигтгээ 1. “Цалинтай ээж” хөтөлбөрийн гол үзүүлэлтүүд</w:t>
            </w:r>
          </w:p>
          <w:p w14:paraId="4F5609FB" w14:textId="2741507C" w:rsidR="00FD3D47" w:rsidRDefault="0013190B" w:rsidP="009339AD">
            <w:pPr>
              <w:spacing w:after="120"/>
              <w:jc w:val="both"/>
              <w:rPr>
                <w:rFonts w:ascii="Times New Roman" w:hAnsi="Times New Roman" w:cs="Times New Roman"/>
                <w:bCs/>
                <w:color w:val="000000" w:themeColor="text1"/>
                <w:sz w:val="20"/>
                <w:szCs w:val="20"/>
                <w:lang w:val="mn-MN"/>
              </w:rPr>
            </w:pPr>
            <w:r w:rsidRPr="0013190B">
              <w:rPr>
                <w:rFonts w:ascii="Times New Roman" w:hAnsi="Times New Roman" w:cs="Times New Roman"/>
                <w:bCs/>
                <w:color w:val="000000" w:themeColor="text1"/>
                <w:sz w:val="20"/>
                <w:szCs w:val="20"/>
                <w:lang w:val="mn-MN"/>
              </w:rPr>
              <w:t xml:space="preserve">Хөтөлбөрт хамрагдсан 0-3 насны хүүхдээ асарч байгаа ээжүүдийн тоо 2018 онд 153 мянга байсан бол 2022 онд 196.6 мянга болж нэмэгдсэн байна. </w:t>
            </w:r>
            <w:r w:rsidR="00295412">
              <w:rPr>
                <w:rFonts w:ascii="Times New Roman" w:hAnsi="Times New Roman" w:cs="Times New Roman"/>
                <w:bCs/>
                <w:color w:val="000000" w:themeColor="text1"/>
                <w:sz w:val="20"/>
                <w:szCs w:val="20"/>
                <w:lang w:val="mn-MN"/>
              </w:rPr>
              <w:t xml:space="preserve">Гэтэл хөтөлбөрийн хэрэгжүүлэлт хуваарилж буй төсөв 2018 онд 91.5 </w:t>
            </w:r>
            <w:r w:rsidR="00BB17D6">
              <w:rPr>
                <w:rFonts w:ascii="Times New Roman" w:hAnsi="Times New Roman" w:cs="Times New Roman"/>
                <w:bCs/>
                <w:color w:val="000000" w:themeColor="text1"/>
                <w:sz w:val="20"/>
                <w:szCs w:val="20"/>
                <w:lang w:val="mn-MN"/>
              </w:rPr>
              <w:t xml:space="preserve">тэрбум байсан бол 2022 онд </w:t>
            </w:r>
            <w:r w:rsidR="00BB17D6" w:rsidRPr="00BB17D6">
              <w:rPr>
                <w:rFonts w:ascii="Times New Roman" w:hAnsi="Times New Roman" w:cs="Times New Roman"/>
                <w:bCs/>
                <w:color w:val="000000" w:themeColor="text1"/>
                <w:sz w:val="20"/>
                <w:szCs w:val="20"/>
                <w:lang w:val="mn-MN"/>
              </w:rPr>
              <w:t xml:space="preserve">84.5 </w:t>
            </w:r>
            <w:r w:rsidR="00295412">
              <w:rPr>
                <w:rFonts w:ascii="Times New Roman" w:hAnsi="Times New Roman" w:cs="Times New Roman"/>
                <w:bCs/>
                <w:color w:val="000000" w:themeColor="text1"/>
                <w:sz w:val="20"/>
                <w:szCs w:val="20"/>
                <w:lang w:val="mn-MN"/>
              </w:rPr>
              <w:t xml:space="preserve">тэрбум болж буурчээ.  </w:t>
            </w:r>
            <w:r w:rsidR="00FD3D47">
              <w:rPr>
                <w:rFonts w:ascii="Times New Roman" w:hAnsi="Times New Roman" w:cs="Times New Roman"/>
                <w:bCs/>
                <w:color w:val="000000" w:themeColor="text1"/>
                <w:sz w:val="20"/>
                <w:szCs w:val="20"/>
                <w:lang w:val="mn-MN"/>
              </w:rPr>
              <w:t xml:space="preserve"> </w:t>
            </w:r>
          </w:p>
          <w:p w14:paraId="4DC73E86" w14:textId="6D19E53D" w:rsidR="0013190B" w:rsidRPr="0013190B" w:rsidRDefault="00FD3D47" w:rsidP="009339AD">
            <w:pPr>
              <w:spacing w:after="120"/>
              <w:jc w:val="both"/>
              <w:rPr>
                <w:rFonts w:ascii="Times New Roman" w:hAnsi="Times New Roman" w:cs="Times New Roman"/>
                <w:bCs/>
                <w:color w:val="000000" w:themeColor="text1"/>
                <w:sz w:val="20"/>
                <w:szCs w:val="20"/>
                <w:lang w:val="mn-MN"/>
              </w:rPr>
            </w:pPr>
            <w:r>
              <w:rPr>
                <w:rFonts w:ascii="Times New Roman" w:hAnsi="Times New Roman" w:cs="Times New Roman"/>
                <w:bCs/>
                <w:color w:val="000000" w:themeColor="text1"/>
                <w:sz w:val="20"/>
                <w:szCs w:val="20"/>
                <w:lang w:val="mn-MN"/>
              </w:rPr>
              <w:t xml:space="preserve">Доорх үзүүлэлтүүд </w:t>
            </w:r>
            <w:r w:rsidR="00295412">
              <w:rPr>
                <w:rFonts w:ascii="Times New Roman" w:hAnsi="Times New Roman" w:cs="Times New Roman"/>
                <w:bCs/>
                <w:color w:val="000000" w:themeColor="text1"/>
                <w:sz w:val="20"/>
                <w:szCs w:val="20"/>
                <w:lang w:val="mn-MN"/>
              </w:rPr>
              <w:t xml:space="preserve">эмэгтэйчүүд </w:t>
            </w:r>
            <w:r>
              <w:rPr>
                <w:rFonts w:ascii="Times New Roman" w:hAnsi="Times New Roman" w:cs="Times New Roman"/>
                <w:bCs/>
                <w:color w:val="000000" w:themeColor="text1"/>
                <w:sz w:val="20"/>
                <w:szCs w:val="20"/>
                <w:lang w:val="mn-MN"/>
              </w:rPr>
              <w:t>бидний</w:t>
            </w:r>
            <w:r w:rsidR="00295412">
              <w:rPr>
                <w:rFonts w:ascii="Times New Roman" w:hAnsi="Times New Roman" w:cs="Times New Roman"/>
                <w:bCs/>
                <w:color w:val="000000" w:themeColor="text1"/>
                <w:sz w:val="20"/>
                <w:szCs w:val="20"/>
                <w:lang w:val="mn-MN"/>
              </w:rPr>
              <w:t>г</w:t>
            </w:r>
            <w:r>
              <w:rPr>
                <w:rFonts w:ascii="Times New Roman" w:hAnsi="Times New Roman" w:cs="Times New Roman"/>
                <w:bCs/>
                <w:color w:val="000000" w:themeColor="text1"/>
                <w:sz w:val="20"/>
                <w:szCs w:val="20"/>
                <w:lang w:val="mn-MN"/>
              </w:rPr>
              <w:t xml:space="preserve"> </w:t>
            </w:r>
            <w:r w:rsidR="0013190B" w:rsidRPr="0013190B">
              <w:rPr>
                <w:rFonts w:ascii="Times New Roman" w:hAnsi="Times New Roman" w:cs="Times New Roman"/>
                <w:bCs/>
                <w:color w:val="000000" w:themeColor="text1"/>
                <w:sz w:val="20"/>
                <w:szCs w:val="20"/>
                <w:lang w:val="mn-MN"/>
              </w:rPr>
              <w:t xml:space="preserve">цаашид </w:t>
            </w:r>
            <w:r>
              <w:rPr>
                <w:rFonts w:ascii="Times New Roman" w:hAnsi="Times New Roman" w:cs="Times New Roman"/>
                <w:bCs/>
                <w:color w:val="000000" w:themeColor="text1"/>
                <w:sz w:val="20"/>
                <w:szCs w:val="20"/>
                <w:lang w:val="mn-MN"/>
              </w:rPr>
              <w:t xml:space="preserve">хөтөлбөрийн </w:t>
            </w:r>
            <w:r w:rsidR="0013190B" w:rsidRPr="0013190B">
              <w:rPr>
                <w:rFonts w:ascii="Times New Roman" w:hAnsi="Times New Roman" w:cs="Times New Roman"/>
                <w:bCs/>
                <w:color w:val="000000" w:themeColor="text1"/>
                <w:sz w:val="20"/>
                <w:szCs w:val="20"/>
                <w:lang w:val="mn-MN"/>
              </w:rPr>
              <w:t>төс</w:t>
            </w:r>
            <w:r>
              <w:rPr>
                <w:rFonts w:ascii="Times New Roman" w:hAnsi="Times New Roman" w:cs="Times New Roman"/>
                <w:bCs/>
                <w:color w:val="000000" w:themeColor="text1"/>
                <w:sz w:val="20"/>
                <w:szCs w:val="20"/>
                <w:lang w:val="mn-MN"/>
              </w:rPr>
              <w:t xml:space="preserve">өв, гүйцэтгэлд хяналт, үнэлгээнд </w:t>
            </w:r>
            <w:r w:rsidR="0013190B" w:rsidRPr="0013190B">
              <w:rPr>
                <w:rFonts w:ascii="Times New Roman" w:hAnsi="Times New Roman" w:cs="Times New Roman"/>
                <w:bCs/>
                <w:color w:val="000000" w:themeColor="text1"/>
                <w:sz w:val="20"/>
                <w:szCs w:val="20"/>
                <w:lang w:val="mn-MN"/>
              </w:rPr>
              <w:t>анхаарлаа хандуулах ёстой</w:t>
            </w:r>
            <w:r>
              <w:rPr>
                <w:rFonts w:ascii="Times New Roman" w:hAnsi="Times New Roman" w:cs="Times New Roman"/>
                <w:bCs/>
                <w:color w:val="000000" w:themeColor="text1"/>
                <w:sz w:val="20"/>
                <w:szCs w:val="20"/>
                <w:lang w:val="mn-MN"/>
              </w:rPr>
              <w:t xml:space="preserve">г илтгэж байна. </w:t>
            </w:r>
            <w:r w:rsidR="0013190B" w:rsidRPr="0013190B">
              <w:rPr>
                <w:rFonts w:ascii="Times New Roman" w:hAnsi="Times New Roman" w:cs="Times New Roman"/>
                <w:bCs/>
                <w:color w:val="000000" w:themeColor="text1"/>
                <w:sz w:val="20"/>
                <w:szCs w:val="20"/>
                <w:lang w:val="mn-MN"/>
              </w:rPr>
              <w:t xml:space="preserve"> </w:t>
            </w:r>
          </w:p>
          <w:p w14:paraId="6FB67198" w14:textId="1B4E7A70" w:rsidR="0013190B" w:rsidRPr="0013190B" w:rsidRDefault="0013190B" w:rsidP="009339AD">
            <w:pPr>
              <w:jc w:val="center"/>
              <w:rPr>
                <w:rFonts w:ascii="Times New Roman" w:hAnsi="Times New Roman" w:cs="Times New Roman"/>
                <w:b/>
                <w:color w:val="000000" w:themeColor="text1"/>
                <w:sz w:val="20"/>
                <w:szCs w:val="20"/>
                <w:lang w:val="mn-MN"/>
              </w:rPr>
            </w:pPr>
            <w:r w:rsidRPr="0013190B">
              <w:rPr>
                <w:rFonts w:ascii="Times New Roman" w:hAnsi="Times New Roman" w:cs="Times New Roman"/>
                <w:b/>
                <w:color w:val="000000" w:themeColor="text1"/>
                <w:sz w:val="20"/>
                <w:szCs w:val="20"/>
                <w:lang w:val="mn-MN"/>
              </w:rPr>
              <w:t>Хүснэгт 1. “Цалинтай ээж” хөтөлбөр</w:t>
            </w:r>
            <w:r>
              <w:rPr>
                <w:rFonts w:ascii="Times New Roman" w:hAnsi="Times New Roman" w:cs="Times New Roman"/>
                <w:b/>
                <w:color w:val="000000" w:themeColor="text1"/>
                <w:sz w:val="20"/>
                <w:szCs w:val="20"/>
                <w:lang w:val="mn-MN"/>
              </w:rPr>
              <w:t xml:space="preserve">т хамрагдагсад ба төсөв, 2018-2022 он </w:t>
            </w:r>
          </w:p>
          <w:tbl>
            <w:tblPr>
              <w:tblStyle w:val="TableGrid"/>
              <w:tblW w:w="0" w:type="auto"/>
              <w:tblInd w:w="700" w:type="dxa"/>
              <w:tblLook w:val="04A0" w:firstRow="1" w:lastRow="0" w:firstColumn="1" w:lastColumn="0" w:noHBand="0" w:noVBand="1"/>
            </w:tblPr>
            <w:tblGrid>
              <w:gridCol w:w="1385"/>
              <w:gridCol w:w="2395"/>
              <w:gridCol w:w="2070"/>
              <w:gridCol w:w="1530"/>
            </w:tblGrid>
            <w:tr w:rsidR="0013190B" w:rsidRPr="00BB17D6" w14:paraId="39FB5EBA" w14:textId="77777777" w:rsidTr="00FD3D47">
              <w:tc>
                <w:tcPr>
                  <w:tcW w:w="1385" w:type="dxa"/>
                </w:tcPr>
                <w:p w14:paraId="4530C908" w14:textId="77777777" w:rsidR="0013190B" w:rsidRPr="0013190B" w:rsidRDefault="0013190B" w:rsidP="009339AD">
                  <w:pPr>
                    <w:jc w:val="both"/>
                    <w:rPr>
                      <w:rFonts w:ascii="Times New Roman" w:hAnsi="Times New Roman" w:cs="Times New Roman"/>
                      <w:b/>
                      <w:color w:val="000000" w:themeColor="text1"/>
                      <w:sz w:val="20"/>
                      <w:szCs w:val="20"/>
                      <w:lang w:val="mn-MN"/>
                    </w:rPr>
                  </w:pPr>
                  <w:r w:rsidRPr="0013190B">
                    <w:rPr>
                      <w:rFonts w:ascii="Times New Roman" w:hAnsi="Times New Roman" w:cs="Times New Roman"/>
                      <w:b/>
                      <w:color w:val="000000" w:themeColor="text1"/>
                      <w:sz w:val="20"/>
                      <w:szCs w:val="20"/>
                      <w:lang w:val="mn-MN"/>
                    </w:rPr>
                    <w:t>Он</w:t>
                  </w:r>
                </w:p>
              </w:tc>
              <w:tc>
                <w:tcPr>
                  <w:tcW w:w="2395" w:type="dxa"/>
                </w:tcPr>
                <w:p w14:paraId="7B9D18A3" w14:textId="77777777" w:rsidR="0013190B" w:rsidRPr="00BB17D6" w:rsidRDefault="0013190B" w:rsidP="009339AD">
                  <w:pPr>
                    <w:jc w:val="right"/>
                    <w:rPr>
                      <w:rFonts w:ascii="Times New Roman" w:hAnsi="Times New Roman" w:cs="Times New Roman"/>
                      <w:b/>
                      <w:color w:val="000000" w:themeColor="text1"/>
                      <w:sz w:val="20"/>
                      <w:szCs w:val="20"/>
                      <w:lang w:val="mn-MN"/>
                    </w:rPr>
                  </w:pPr>
                  <w:r w:rsidRPr="0013190B">
                    <w:rPr>
                      <w:rFonts w:ascii="Times New Roman" w:hAnsi="Times New Roman" w:cs="Times New Roman"/>
                      <w:b/>
                      <w:color w:val="000000" w:themeColor="text1"/>
                      <w:sz w:val="20"/>
                      <w:szCs w:val="20"/>
                      <w:lang w:val="mn-MN"/>
                    </w:rPr>
                    <w:t xml:space="preserve">Хамрагдсан эхчүүд </w:t>
                  </w:r>
                  <w:r w:rsidRPr="00BB17D6">
                    <w:rPr>
                      <w:rFonts w:ascii="Times New Roman" w:hAnsi="Times New Roman" w:cs="Times New Roman"/>
                      <w:b/>
                      <w:color w:val="000000" w:themeColor="text1"/>
                      <w:sz w:val="20"/>
                      <w:szCs w:val="20"/>
                      <w:lang w:val="mn-MN"/>
                    </w:rPr>
                    <w:t>(</w:t>
                  </w:r>
                  <w:r w:rsidRPr="0013190B">
                    <w:rPr>
                      <w:rFonts w:ascii="Times New Roman" w:hAnsi="Times New Roman" w:cs="Times New Roman"/>
                      <w:b/>
                      <w:color w:val="000000" w:themeColor="text1"/>
                      <w:sz w:val="20"/>
                      <w:szCs w:val="20"/>
                      <w:lang w:val="mn-MN"/>
                    </w:rPr>
                    <w:t>Мянган</w:t>
                  </w:r>
                  <w:r w:rsidRPr="00BB17D6">
                    <w:rPr>
                      <w:rFonts w:ascii="Times New Roman" w:hAnsi="Times New Roman" w:cs="Times New Roman"/>
                      <w:b/>
                      <w:color w:val="000000" w:themeColor="text1"/>
                      <w:sz w:val="20"/>
                      <w:szCs w:val="20"/>
                      <w:lang w:val="mn-MN"/>
                    </w:rPr>
                    <w:t>)</w:t>
                  </w:r>
                </w:p>
              </w:tc>
              <w:tc>
                <w:tcPr>
                  <w:tcW w:w="2070" w:type="dxa"/>
                </w:tcPr>
                <w:p w14:paraId="54C71229" w14:textId="77777777" w:rsidR="0013190B" w:rsidRPr="00BB17D6" w:rsidRDefault="0013190B" w:rsidP="009339AD">
                  <w:pPr>
                    <w:jc w:val="right"/>
                    <w:rPr>
                      <w:rFonts w:ascii="Times New Roman" w:hAnsi="Times New Roman" w:cs="Times New Roman"/>
                      <w:b/>
                      <w:color w:val="000000" w:themeColor="text1"/>
                      <w:sz w:val="20"/>
                      <w:szCs w:val="20"/>
                      <w:lang w:val="mn-MN"/>
                    </w:rPr>
                  </w:pPr>
                  <w:r w:rsidRPr="0013190B">
                    <w:rPr>
                      <w:rFonts w:ascii="Times New Roman" w:hAnsi="Times New Roman" w:cs="Times New Roman"/>
                      <w:b/>
                      <w:color w:val="000000" w:themeColor="text1"/>
                      <w:sz w:val="20"/>
                      <w:szCs w:val="20"/>
                      <w:lang w:val="mn-MN"/>
                    </w:rPr>
                    <w:t xml:space="preserve">Төсөв </w:t>
                  </w:r>
                  <w:r w:rsidRPr="00BB17D6">
                    <w:rPr>
                      <w:rFonts w:ascii="Times New Roman" w:hAnsi="Times New Roman" w:cs="Times New Roman"/>
                      <w:b/>
                      <w:color w:val="000000" w:themeColor="text1"/>
                      <w:sz w:val="20"/>
                      <w:szCs w:val="20"/>
                      <w:lang w:val="mn-MN"/>
                    </w:rPr>
                    <w:t>(</w:t>
                  </w:r>
                  <w:r w:rsidRPr="0013190B">
                    <w:rPr>
                      <w:rFonts w:ascii="Times New Roman" w:hAnsi="Times New Roman" w:cs="Times New Roman"/>
                      <w:b/>
                      <w:color w:val="000000" w:themeColor="text1"/>
                      <w:sz w:val="20"/>
                      <w:szCs w:val="20"/>
                      <w:lang w:val="mn-MN"/>
                    </w:rPr>
                    <w:t>тэрбум ₮</w:t>
                  </w:r>
                  <w:r w:rsidRPr="00BB17D6">
                    <w:rPr>
                      <w:rFonts w:ascii="Times New Roman" w:hAnsi="Times New Roman" w:cs="Times New Roman"/>
                      <w:b/>
                      <w:color w:val="000000" w:themeColor="text1"/>
                      <w:sz w:val="20"/>
                      <w:szCs w:val="20"/>
                      <w:lang w:val="mn-MN"/>
                    </w:rPr>
                    <w:t>)</w:t>
                  </w:r>
                </w:p>
              </w:tc>
              <w:tc>
                <w:tcPr>
                  <w:tcW w:w="1530" w:type="dxa"/>
                </w:tcPr>
                <w:p w14:paraId="74108CED" w14:textId="77777777" w:rsidR="0013190B" w:rsidRPr="0013190B" w:rsidRDefault="0013190B" w:rsidP="009339AD">
                  <w:pPr>
                    <w:jc w:val="right"/>
                    <w:rPr>
                      <w:rFonts w:ascii="Times New Roman" w:hAnsi="Times New Roman" w:cs="Times New Roman"/>
                      <w:b/>
                      <w:color w:val="000000" w:themeColor="text1"/>
                      <w:sz w:val="20"/>
                      <w:szCs w:val="20"/>
                      <w:lang w:val="mn-MN"/>
                    </w:rPr>
                  </w:pPr>
                  <w:r w:rsidRPr="0013190B">
                    <w:rPr>
                      <w:rFonts w:ascii="Times New Roman" w:hAnsi="Times New Roman" w:cs="Times New Roman"/>
                      <w:b/>
                      <w:color w:val="000000" w:themeColor="text1"/>
                      <w:sz w:val="20"/>
                      <w:szCs w:val="20"/>
                      <w:lang w:val="mn-MN"/>
                    </w:rPr>
                    <w:t xml:space="preserve">Төрөлт </w:t>
                  </w:r>
                </w:p>
              </w:tc>
            </w:tr>
            <w:tr w:rsidR="0013190B" w:rsidRPr="00BB17D6" w14:paraId="208DADED" w14:textId="77777777" w:rsidTr="00FD3D47">
              <w:tc>
                <w:tcPr>
                  <w:tcW w:w="1385" w:type="dxa"/>
                </w:tcPr>
                <w:p w14:paraId="7B6DDE82" w14:textId="77777777" w:rsidR="0013190B" w:rsidRPr="0013190B" w:rsidRDefault="0013190B" w:rsidP="009339AD">
                  <w:pPr>
                    <w:jc w:val="both"/>
                    <w:rPr>
                      <w:rFonts w:ascii="Times New Roman" w:hAnsi="Times New Roman" w:cs="Times New Roman"/>
                      <w:color w:val="000000" w:themeColor="text1"/>
                      <w:sz w:val="20"/>
                      <w:szCs w:val="20"/>
                      <w:lang w:val="mn-MN"/>
                    </w:rPr>
                  </w:pPr>
                  <w:r w:rsidRPr="0013190B">
                    <w:rPr>
                      <w:rFonts w:ascii="Times New Roman" w:hAnsi="Times New Roman" w:cs="Times New Roman"/>
                      <w:color w:val="000000" w:themeColor="text1"/>
                      <w:sz w:val="20"/>
                      <w:szCs w:val="20"/>
                      <w:lang w:val="mn-MN"/>
                    </w:rPr>
                    <w:t>2018</w:t>
                  </w:r>
                </w:p>
              </w:tc>
              <w:tc>
                <w:tcPr>
                  <w:tcW w:w="2395" w:type="dxa"/>
                </w:tcPr>
                <w:p w14:paraId="40FE125E" w14:textId="77777777" w:rsidR="0013190B" w:rsidRPr="00BB17D6" w:rsidRDefault="0013190B" w:rsidP="009339AD">
                  <w:pPr>
                    <w:jc w:val="right"/>
                    <w:rPr>
                      <w:rFonts w:ascii="Times New Roman" w:hAnsi="Times New Roman" w:cs="Times New Roman"/>
                      <w:color w:val="000000" w:themeColor="text1"/>
                      <w:sz w:val="20"/>
                      <w:szCs w:val="20"/>
                      <w:lang w:val="mn-MN"/>
                    </w:rPr>
                  </w:pPr>
                  <w:r w:rsidRPr="0013190B">
                    <w:rPr>
                      <w:rFonts w:ascii="Times New Roman" w:hAnsi="Times New Roman" w:cs="Times New Roman"/>
                      <w:color w:val="000000" w:themeColor="text1"/>
                      <w:sz w:val="20"/>
                      <w:szCs w:val="20"/>
                      <w:lang w:val="mn-MN"/>
                    </w:rPr>
                    <w:t>153000</w:t>
                  </w:r>
                </w:p>
              </w:tc>
              <w:tc>
                <w:tcPr>
                  <w:tcW w:w="2070" w:type="dxa"/>
                </w:tcPr>
                <w:p w14:paraId="6E1384C6" w14:textId="77777777" w:rsidR="0013190B" w:rsidRPr="0013190B" w:rsidRDefault="0013190B" w:rsidP="009339AD">
                  <w:pPr>
                    <w:jc w:val="right"/>
                    <w:rPr>
                      <w:rFonts w:ascii="Times New Roman" w:hAnsi="Times New Roman" w:cs="Times New Roman"/>
                      <w:color w:val="000000" w:themeColor="text1"/>
                      <w:sz w:val="20"/>
                      <w:szCs w:val="20"/>
                      <w:lang w:val="mn-MN"/>
                    </w:rPr>
                  </w:pPr>
                  <w:r w:rsidRPr="0013190B">
                    <w:rPr>
                      <w:rFonts w:ascii="Times New Roman" w:hAnsi="Times New Roman" w:cs="Times New Roman"/>
                      <w:color w:val="000000" w:themeColor="text1"/>
                      <w:sz w:val="20"/>
                      <w:szCs w:val="20"/>
                      <w:lang w:val="mn-MN"/>
                    </w:rPr>
                    <w:t>91.5</w:t>
                  </w:r>
                </w:p>
              </w:tc>
              <w:tc>
                <w:tcPr>
                  <w:tcW w:w="1530" w:type="dxa"/>
                </w:tcPr>
                <w:p w14:paraId="7DD99DF5" w14:textId="77777777" w:rsidR="0013190B" w:rsidRPr="0013190B" w:rsidRDefault="0013190B" w:rsidP="009339AD">
                  <w:pPr>
                    <w:jc w:val="right"/>
                    <w:rPr>
                      <w:rFonts w:ascii="Times New Roman" w:hAnsi="Times New Roman" w:cs="Times New Roman"/>
                      <w:color w:val="000000" w:themeColor="text1"/>
                      <w:sz w:val="20"/>
                      <w:szCs w:val="20"/>
                      <w:lang w:val="mn-MN"/>
                    </w:rPr>
                  </w:pPr>
                  <w:r w:rsidRPr="0013190B">
                    <w:rPr>
                      <w:rFonts w:ascii="Times New Roman" w:hAnsi="Times New Roman" w:cs="Times New Roman"/>
                      <w:color w:val="000000" w:themeColor="text1"/>
                      <w:sz w:val="20"/>
                      <w:szCs w:val="20"/>
                      <w:lang w:val="mn-MN"/>
                    </w:rPr>
                    <w:t>77058</w:t>
                  </w:r>
                </w:p>
              </w:tc>
            </w:tr>
            <w:tr w:rsidR="0013190B" w:rsidRPr="00BB17D6" w14:paraId="1479B80E" w14:textId="77777777" w:rsidTr="00FD3D47">
              <w:tc>
                <w:tcPr>
                  <w:tcW w:w="1385" w:type="dxa"/>
                </w:tcPr>
                <w:p w14:paraId="7656228E" w14:textId="77777777" w:rsidR="0013190B" w:rsidRPr="0013190B" w:rsidRDefault="0013190B" w:rsidP="009339AD">
                  <w:pPr>
                    <w:jc w:val="both"/>
                    <w:rPr>
                      <w:rFonts w:ascii="Times New Roman" w:hAnsi="Times New Roman" w:cs="Times New Roman"/>
                      <w:color w:val="000000" w:themeColor="text1"/>
                      <w:sz w:val="20"/>
                      <w:szCs w:val="20"/>
                      <w:lang w:val="mn-MN"/>
                    </w:rPr>
                  </w:pPr>
                  <w:r w:rsidRPr="0013190B">
                    <w:rPr>
                      <w:rFonts w:ascii="Times New Roman" w:hAnsi="Times New Roman" w:cs="Times New Roman"/>
                      <w:color w:val="000000" w:themeColor="text1"/>
                      <w:sz w:val="20"/>
                      <w:szCs w:val="20"/>
                      <w:lang w:val="mn-MN"/>
                    </w:rPr>
                    <w:t>2019</w:t>
                  </w:r>
                </w:p>
              </w:tc>
              <w:tc>
                <w:tcPr>
                  <w:tcW w:w="2395" w:type="dxa"/>
                </w:tcPr>
                <w:p w14:paraId="61788A09" w14:textId="32B4E440" w:rsidR="0013190B" w:rsidRPr="00BB17D6" w:rsidRDefault="00BB17D6" w:rsidP="009339AD">
                  <w:pPr>
                    <w:jc w:val="right"/>
                    <w:rPr>
                      <w:rFonts w:ascii="Times New Roman" w:hAnsi="Times New Roman" w:cs="Times New Roman"/>
                      <w:color w:val="000000" w:themeColor="text1"/>
                      <w:sz w:val="20"/>
                      <w:szCs w:val="20"/>
                      <w:highlight w:val="yellow"/>
                    </w:rPr>
                  </w:pPr>
                  <w:r w:rsidRPr="00BB17D6">
                    <w:rPr>
                      <w:rFonts w:ascii="Times New Roman" w:hAnsi="Times New Roman" w:cs="Times New Roman"/>
                      <w:color w:val="000000" w:themeColor="text1"/>
                      <w:sz w:val="20"/>
                      <w:szCs w:val="20"/>
                      <w:highlight w:val="yellow"/>
                      <w:lang w:val="mn-MN"/>
                    </w:rPr>
                    <w:t>204</w:t>
                  </w:r>
                  <w:r w:rsidRPr="00BB17D6">
                    <w:rPr>
                      <w:rFonts w:ascii="Times New Roman" w:hAnsi="Times New Roman" w:cs="Times New Roman"/>
                      <w:color w:val="000000" w:themeColor="text1"/>
                      <w:sz w:val="20"/>
                      <w:szCs w:val="20"/>
                      <w:highlight w:val="yellow"/>
                    </w:rPr>
                    <w:t>493</w:t>
                  </w:r>
                </w:p>
              </w:tc>
              <w:tc>
                <w:tcPr>
                  <w:tcW w:w="2070" w:type="dxa"/>
                </w:tcPr>
                <w:p w14:paraId="68545D33" w14:textId="4A78F28D" w:rsidR="0013190B" w:rsidRPr="00BB17D6" w:rsidRDefault="00BB17D6" w:rsidP="009339AD">
                  <w:pPr>
                    <w:jc w:val="right"/>
                    <w:rPr>
                      <w:rFonts w:ascii="Times New Roman" w:hAnsi="Times New Roman" w:cs="Times New Roman"/>
                      <w:color w:val="000000" w:themeColor="text1"/>
                      <w:sz w:val="20"/>
                      <w:szCs w:val="20"/>
                      <w:highlight w:val="yellow"/>
                    </w:rPr>
                  </w:pPr>
                  <w:r w:rsidRPr="00BB17D6">
                    <w:rPr>
                      <w:rFonts w:ascii="Times New Roman" w:hAnsi="Times New Roman" w:cs="Times New Roman"/>
                      <w:color w:val="000000" w:themeColor="text1"/>
                      <w:sz w:val="20"/>
                      <w:szCs w:val="20"/>
                      <w:highlight w:val="yellow"/>
                      <w:lang w:val="mn-MN"/>
                    </w:rPr>
                    <w:t>92.</w:t>
                  </w:r>
                  <w:r w:rsidRPr="00BB17D6">
                    <w:rPr>
                      <w:rFonts w:ascii="Times New Roman" w:hAnsi="Times New Roman" w:cs="Times New Roman"/>
                      <w:color w:val="000000" w:themeColor="text1"/>
                      <w:sz w:val="20"/>
                      <w:szCs w:val="20"/>
                      <w:highlight w:val="yellow"/>
                    </w:rPr>
                    <w:t>254.869.82</w:t>
                  </w:r>
                </w:p>
              </w:tc>
              <w:tc>
                <w:tcPr>
                  <w:tcW w:w="1530" w:type="dxa"/>
                </w:tcPr>
                <w:p w14:paraId="078856E1" w14:textId="77777777" w:rsidR="0013190B" w:rsidRPr="0013190B" w:rsidRDefault="0013190B" w:rsidP="009339AD">
                  <w:pPr>
                    <w:jc w:val="right"/>
                    <w:rPr>
                      <w:rFonts w:ascii="Times New Roman" w:hAnsi="Times New Roman" w:cs="Times New Roman"/>
                      <w:color w:val="000000" w:themeColor="text1"/>
                      <w:sz w:val="20"/>
                      <w:szCs w:val="20"/>
                      <w:lang w:val="mn-MN"/>
                    </w:rPr>
                  </w:pPr>
                  <w:r w:rsidRPr="0013190B">
                    <w:rPr>
                      <w:rFonts w:ascii="Times New Roman" w:hAnsi="Times New Roman" w:cs="Times New Roman"/>
                      <w:color w:val="000000" w:themeColor="text1"/>
                      <w:sz w:val="20"/>
                      <w:szCs w:val="20"/>
                      <w:lang w:val="mn-MN"/>
                    </w:rPr>
                    <w:t>77601</w:t>
                  </w:r>
                </w:p>
              </w:tc>
            </w:tr>
            <w:tr w:rsidR="0013190B" w:rsidRPr="00BB17D6" w14:paraId="23BBC066" w14:textId="77777777" w:rsidTr="00FD3D47">
              <w:tc>
                <w:tcPr>
                  <w:tcW w:w="1385" w:type="dxa"/>
                </w:tcPr>
                <w:p w14:paraId="1C969B0C" w14:textId="77777777" w:rsidR="0013190B" w:rsidRPr="0013190B" w:rsidRDefault="0013190B" w:rsidP="009339AD">
                  <w:pPr>
                    <w:jc w:val="both"/>
                    <w:rPr>
                      <w:rFonts w:ascii="Times New Roman" w:hAnsi="Times New Roman" w:cs="Times New Roman"/>
                      <w:color w:val="000000" w:themeColor="text1"/>
                      <w:sz w:val="20"/>
                      <w:szCs w:val="20"/>
                      <w:lang w:val="mn-MN"/>
                    </w:rPr>
                  </w:pPr>
                  <w:r w:rsidRPr="0013190B">
                    <w:rPr>
                      <w:rFonts w:ascii="Times New Roman" w:hAnsi="Times New Roman" w:cs="Times New Roman"/>
                      <w:color w:val="000000" w:themeColor="text1"/>
                      <w:sz w:val="20"/>
                      <w:szCs w:val="20"/>
                      <w:lang w:val="mn-MN"/>
                    </w:rPr>
                    <w:t>2020</w:t>
                  </w:r>
                </w:p>
              </w:tc>
              <w:tc>
                <w:tcPr>
                  <w:tcW w:w="2395" w:type="dxa"/>
                </w:tcPr>
                <w:p w14:paraId="58C6EA68" w14:textId="191E2BAA" w:rsidR="0013190B" w:rsidRPr="00BB17D6" w:rsidRDefault="00BB17D6" w:rsidP="009339AD">
                  <w:pPr>
                    <w:jc w:val="right"/>
                    <w:rPr>
                      <w:rFonts w:ascii="Times New Roman" w:hAnsi="Times New Roman" w:cs="Times New Roman"/>
                      <w:color w:val="000000" w:themeColor="text1"/>
                      <w:sz w:val="20"/>
                      <w:szCs w:val="20"/>
                      <w:highlight w:val="yellow"/>
                    </w:rPr>
                  </w:pPr>
                  <w:r w:rsidRPr="00BB17D6">
                    <w:rPr>
                      <w:rFonts w:ascii="Times New Roman" w:hAnsi="Times New Roman" w:cs="Times New Roman"/>
                      <w:color w:val="000000" w:themeColor="text1"/>
                      <w:sz w:val="20"/>
                      <w:szCs w:val="20"/>
                      <w:highlight w:val="yellow"/>
                      <w:lang w:val="mn-MN"/>
                    </w:rPr>
                    <w:t>1991</w:t>
                  </w:r>
                  <w:r w:rsidRPr="00BB17D6">
                    <w:rPr>
                      <w:rFonts w:ascii="Times New Roman" w:hAnsi="Times New Roman" w:cs="Times New Roman"/>
                      <w:color w:val="000000" w:themeColor="text1"/>
                      <w:sz w:val="20"/>
                      <w:szCs w:val="20"/>
                      <w:highlight w:val="yellow"/>
                    </w:rPr>
                    <w:t>39</w:t>
                  </w:r>
                </w:p>
              </w:tc>
              <w:tc>
                <w:tcPr>
                  <w:tcW w:w="2070" w:type="dxa"/>
                </w:tcPr>
                <w:p w14:paraId="621B89D2" w14:textId="376162EC" w:rsidR="0013190B" w:rsidRPr="00BB17D6" w:rsidRDefault="00BB17D6" w:rsidP="009339AD">
                  <w:pPr>
                    <w:jc w:val="right"/>
                    <w:rPr>
                      <w:rFonts w:ascii="Times New Roman" w:hAnsi="Times New Roman" w:cs="Times New Roman"/>
                      <w:color w:val="000000" w:themeColor="text1"/>
                      <w:sz w:val="20"/>
                      <w:szCs w:val="20"/>
                      <w:highlight w:val="yellow"/>
                    </w:rPr>
                  </w:pPr>
                  <w:r w:rsidRPr="00BB17D6">
                    <w:rPr>
                      <w:rFonts w:ascii="Times New Roman" w:hAnsi="Times New Roman" w:cs="Times New Roman"/>
                      <w:color w:val="000000" w:themeColor="text1"/>
                      <w:sz w:val="20"/>
                      <w:szCs w:val="20"/>
                      <w:highlight w:val="yellow"/>
                    </w:rPr>
                    <w:t xml:space="preserve">90.494.992.29 </w:t>
                  </w:r>
                </w:p>
              </w:tc>
              <w:tc>
                <w:tcPr>
                  <w:tcW w:w="1530" w:type="dxa"/>
                </w:tcPr>
                <w:p w14:paraId="558328A9" w14:textId="77777777" w:rsidR="0013190B" w:rsidRPr="0013190B" w:rsidRDefault="0013190B" w:rsidP="009339AD">
                  <w:pPr>
                    <w:jc w:val="right"/>
                    <w:rPr>
                      <w:rFonts w:ascii="Times New Roman" w:hAnsi="Times New Roman" w:cs="Times New Roman"/>
                      <w:color w:val="000000" w:themeColor="text1"/>
                      <w:sz w:val="20"/>
                      <w:szCs w:val="20"/>
                      <w:lang w:val="mn-MN"/>
                    </w:rPr>
                  </w:pPr>
                  <w:r w:rsidRPr="0013190B">
                    <w:rPr>
                      <w:rFonts w:ascii="Times New Roman" w:hAnsi="Times New Roman" w:cs="Times New Roman"/>
                      <w:color w:val="000000" w:themeColor="text1"/>
                      <w:sz w:val="20"/>
                      <w:szCs w:val="20"/>
                      <w:lang w:val="mn-MN"/>
                    </w:rPr>
                    <w:t>75694</w:t>
                  </w:r>
                </w:p>
              </w:tc>
            </w:tr>
            <w:tr w:rsidR="0013190B" w:rsidRPr="00BB17D6" w14:paraId="36149265" w14:textId="77777777" w:rsidTr="00FD3D47">
              <w:tc>
                <w:tcPr>
                  <w:tcW w:w="1385" w:type="dxa"/>
                </w:tcPr>
                <w:p w14:paraId="74D0DD32" w14:textId="77777777" w:rsidR="0013190B" w:rsidRPr="0013190B" w:rsidRDefault="0013190B" w:rsidP="009339AD">
                  <w:pPr>
                    <w:jc w:val="both"/>
                    <w:rPr>
                      <w:rFonts w:ascii="Times New Roman" w:hAnsi="Times New Roman" w:cs="Times New Roman"/>
                      <w:color w:val="000000" w:themeColor="text1"/>
                      <w:sz w:val="20"/>
                      <w:szCs w:val="20"/>
                      <w:lang w:val="mn-MN"/>
                    </w:rPr>
                  </w:pPr>
                  <w:r w:rsidRPr="0013190B">
                    <w:rPr>
                      <w:rFonts w:ascii="Times New Roman" w:hAnsi="Times New Roman" w:cs="Times New Roman"/>
                      <w:color w:val="000000" w:themeColor="text1"/>
                      <w:sz w:val="20"/>
                      <w:szCs w:val="20"/>
                      <w:lang w:val="mn-MN"/>
                    </w:rPr>
                    <w:t>2021</w:t>
                  </w:r>
                </w:p>
              </w:tc>
              <w:tc>
                <w:tcPr>
                  <w:tcW w:w="2395" w:type="dxa"/>
                </w:tcPr>
                <w:p w14:paraId="0BC2C6B2" w14:textId="72CF7D83" w:rsidR="0013190B" w:rsidRPr="00BB17D6" w:rsidRDefault="00BB17D6" w:rsidP="009339AD">
                  <w:pPr>
                    <w:jc w:val="right"/>
                    <w:rPr>
                      <w:rFonts w:ascii="Times New Roman" w:hAnsi="Times New Roman" w:cs="Times New Roman"/>
                      <w:color w:val="000000" w:themeColor="text1"/>
                      <w:sz w:val="20"/>
                      <w:szCs w:val="20"/>
                      <w:highlight w:val="yellow"/>
                    </w:rPr>
                  </w:pPr>
                  <w:r w:rsidRPr="00BB17D6">
                    <w:rPr>
                      <w:rFonts w:ascii="Times New Roman" w:hAnsi="Times New Roman" w:cs="Times New Roman"/>
                      <w:color w:val="000000" w:themeColor="text1"/>
                      <w:sz w:val="20"/>
                      <w:szCs w:val="20"/>
                      <w:highlight w:val="yellow"/>
                      <w:lang w:val="mn-MN"/>
                    </w:rPr>
                    <w:t>20620</w:t>
                  </w:r>
                  <w:r w:rsidRPr="00BB17D6">
                    <w:rPr>
                      <w:rFonts w:ascii="Times New Roman" w:hAnsi="Times New Roman" w:cs="Times New Roman"/>
                      <w:color w:val="000000" w:themeColor="text1"/>
                      <w:sz w:val="20"/>
                      <w:szCs w:val="20"/>
                      <w:highlight w:val="yellow"/>
                    </w:rPr>
                    <w:t>8</w:t>
                  </w:r>
                </w:p>
              </w:tc>
              <w:tc>
                <w:tcPr>
                  <w:tcW w:w="2070" w:type="dxa"/>
                </w:tcPr>
                <w:p w14:paraId="4A4D5422" w14:textId="415C83E4" w:rsidR="0013190B" w:rsidRPr="00BB17D6" w:rsidRDefault="00BB17D6" w:rsidP="009339AD">
                  <w:pPr>
                    <w:jc w:val="right"/>
                    <w:rPr>
                      <w:rFonts w:ascii="Times New Roman" w:hAnsi="Times New Roman" w:cs="Times New Roman"/>
                      <w:color w:val="000000" w:themeColor="text1"/>
                      <w:sz w:val="20"/>
                      <w:szCs w:val="20"/>
                      <w:highlight w:val="yellow"/>
                    </w:rPr>
                  </w:pPr>
                  <w:r w:rsidRPr="00BB17D6">
                    <w:rPr>
                      <w:rFonts w:ascii="Times New Roman" w:hAnsi="Times New Roman" w:cs="Times New Roman"/>
                      <w:color w:val="000000" w:themeColor="text1"/>
                      <w:sz w:val="20"/>
                      <w:szCs w:val="20"/>
                      <w:highlight w:val="yellow"/>
                    </w:rPr>
                    <w:t>89.659.633.50</w:t>
                  </w:r>
                </w:p>
              </w:tc>
              <w:tc>
                <w:tcPr>
                  <w:tcW w:w="1530" w:type="dxa"/>
                </w:tcPr>
                <w:p w14:paraId="13A18268" w14:textId="77777777" w:rsidR="0013190B" w:rsidRPr="0013190B" w:rsidRDefault="0013190B" w:rsidP="009339AD">
                  <w:pPr>
                    <w:jc w:val="right"/>
                    <w:rPr>
                      <w:rFonts w:ascii="Times New Roman" w:hAnsi="Times New Roman" w:cs="Times New Roman"/>
                      <w:color w:val="000000" w:themeColor="text1"/>
                      <w:sz w:val="20"/>
                      <w:szCs w:val="20"/>
                      <w:lang w:val="mn-MN"/>
                    </w:rPr>
                  </w:pPr>
                  <w:r w:rsidRPr="0013190B">
                    <w:rPr>
                      <w:rFonts w:ascii="Times New Roman" w:hAnsi="Times New Roman" w:cs="Times New Roman"/>
                      <w:color w:val="000000" w:themeColor="text1"/>
                      <w:sz w:val="20"/>
                      <w:szCs w:val="20"/>
                      <w:lang w:val="mn-MN"/>
                    </w:rPr>
                    <w:t>71166</w:t>
                  </w:r>
                </w:p>
              </w:tc>
            </w:tr>
            <w:tr w:rsidR="0013190B" w:rsidRPr="00BB17D6" w14:paraId="184ABC36" w14:textId="77777777" w:rsidTr="00FD3D47">
              <w:tc>
                <w:tcPr>
                  <w:tcW w:w="1385" w:type="dxa"/>
                </w:tcPr>
                <w:p w14:paraId="4E40F286" w14:textId="77777777" w:rsidR="0013190B" w:rsidRPr="0013190B" w:rsidRDefault="0013190B" w:rsidP="009339AD">
                  <w:pPr>
                    <w:jc w:val="both"/>
                    <w:rPr>
                      <w:rFonts w:ascii="Times New Roman" w:hAnsi="Times New Roman" w:cs="Times New Roman"/>
                      <w:color w:val="000000" w:themeColor="text1"/>
                      <w:sz w:val="20"/>
                      <w:szCs w:val="20"/>
                      <w:lang w:val="mn-MN"/>
                    </w:rPr>
                  </w:pPr>
                  <w:r w:rsidRPr="0013190B">
                    <w:rPr>
                      <w:rFonts w:ascii="Times New Roman" w:hAnsi="Times New Roman" w:cs="Times New Roman"/>
                      <w:color w:val="000000" w:themeColor="text1"/>
                      <w:sz w:val="20"/>
                      <w:szCs w:val="20"/>
                      <w:lang w:val="mn-MN"/>
                    </w:rPr>
                    <w:t>2022</w:t>
                  </w:r>
                </w:p>
              </w:tc>
              <w:tc>
                <w:tcPr>
                  <w:tcW w:w="2395" w:type="dxa"/>
                </w:tcPr>
                <w:p w14:paraId="2CA4E39C" w14:textId="78E26870" w:rsidR="0013190B" w:rsidRPr="00BB17D6" w:rsidRDefault="00BB17D6" w:rsidP="00BB17D6">
                  <w:pPr>
                    <w:jc w:val="right"/>
                    <w:rPr>
                      <w:rFonts w:ascii="Times New Roman" w:hAnsi="Times New Roman" w:cs="Times New Roman"/>
                      <w:color w:val="000000" w:themeColor="text1"/>
                      <w:sz w:val="20"/>
                      <w:szCs w:val="20"/>
                      <w:highlight w:val="yellow"/>
                      <w:lang w:val="mn-MN"/>
                    </w:rPr>
                  </w:pPr>
                  <w:r w:rsidRPr="00BB17D6">
                    <w:rPr>
                      <w:rFonts w:ascii="Times New Roman" w:hAnsi="Times New Roman" w:cs="Times New Roman"/>
                      <w:color w:val="000000" w:themeColor="text1"/>
                      <w:sz w:val="20"/>
                      <w:szCs w:val="20"/>
                      <w:highlight w:val="yellow"/>
                      <w:lang w:val="mn-MN"/>
                    </w:rPr>
                    <w:t>196559</w:t>
                  </w:r>
                </w:p>
              </w:tc>
              <w:tc>
                <w:tcPr>
                  <w:tcW w:w="2070" w:type="dxa"/>
                </w:tcPr>
                <w:p w14:paraId="4CBCA4D9" w14:textId="550D266C" w:rsidR="0013190B" w:rsidRPr="00BB17D6" w:rsidRDefault="00BB17D6" w:rsidP="009339AD">
                  <w:pPr>
                    <w:jc w:val="right"/>
                    <w:rPr>
                      <w:rFonts w:ascii="Times New Roman" w:hAnsi="Times New Roman" w:cs="Times New Roman"/>
                      <w:color w:val="000000" w:themeColor="text1"/>
                      <w:sz w:val="20"/>
                      <w:szCs w:val="20"/>
                      <w:highlight w:val="yellow"/>
                      <w:lang w:val="mn-MN"/>
                    </w:rPr>
                  </w:pPr>
                  <w:r w:rsidRPr="00BB17D6">
                    <w:rPr>
                      <w:rFonts w:ascii="Times New Roman" w:hAnsi="Times New Roman" w:cs="Times New Roman"/>
                      <w:color w:val="000000" w:themeColor="text1"/>
                      <w:sz w:val="20"/>
                      <w:szCs w:val="20"/>
                      <w:highlight w:val="yellow"/>
                    </w:rPr>
                    <w:t>84</w:t>
                  </w:r>
                  <w:r>
                    <w:rPr>
                      <w:rFonts w:ascii="Times New Roman" w:hAnsi="Times New Roman" w:cs="Times New Roman"/>
                      <w:color w:val="000000" w:themeColor="text1"/>
                      <w:sz w:val="20"/>
                      <w:szCs w:val="20"/>
                      <w:highlight w:val="yellow"/>
                    </w:rPr>
                    <w:t>.</w:t>
                  </w:r>
                  <w:r w:rsidRPr="00BB17D6">
                    <w:rPr>
                      <w:rFonts w:ascii="Times New Roman" w:hAnsi="Times New Roman" w:cs="Times New Roman"/>
                      <w:color w:val="000000" w:themeColor="text1"/>
                      <w:sz w:val="20"/>
                      <w:szCs w:val="20"/>
                      <w:highlight w:val="yellow"/>
                    </w:rPr>
                    <w:t>513</w:t>
                  </w:r>
                  <w:r>
                    <w:rPr>
                      <w:rFonts w:ascii="Times New Roman" w:hAnsi="Times New Roman" w:cs="Times New Roman"/>
                      <w:color w:val="000000" w:themeColor="text1"/>
                      <w:sz w:val="20"/>
                      <w:szCs w:val="20"/>
                      <w:highlight w:val="yellow"/>
                    </w:rPr>
                    <w:t>.</w:t>
                  </w:r>
                  <w:r w:rsidRPr="00BB17D6">
                    <w:rPr>
                      <w:rFonts w:ascii="Times New Roman" w:hAnsi="Times New Roman" w:cs="Times New Roman"/>
                      <w:color w:val="000000" w:themeColor="text1"/>
                      <w:sz w:val="20"/>
                      <w:szCs w:val="20"/>
                      <w:highlight w:val="yellow"/>
                    </w:rPr>
                    <w:t>173.43</w:t>
                  </w:r>
                  <w:r w:rsidR="0013190B" w:rsidRPr="00BB17D6">
                    <w:rPr>
                      <w:rFonts w:ascii="Times New Roman" w:hAnsi="Times New Roman" w:cs="Times New Roman"/>
                      <w:color w:val="000000" w:themeColor="text1"/>
                      <w:sz w:val="20"/>
                      <w:szCs w:val="20"/>
                      <w:highlight w:val="yellow"/>
                      <w:lang w:val="mn-MN"/>
                    </w:rPr>
                    <w:t xml:space="preserve"> </w:t>
                  </w:r>
                </w:p>
              </w:tc>
              <w:tc>
                <w:tcPr>
                  <w:tcW w:w="1530" w:type="dxa"/>
                </w:tcPr>
                <w:p w14:paraId="7C0CF61D" w14:textId="77777777" w:rsidR="0013190B" w:rsidRPr="0013190B" w:rsidRDefault="0013190B" w:rsidP="009339AD">
                  <w:pPr>
                    <w:jc w:val="right"/>
                    <w:rPr>
                      <w:rFonts w:ascii="Times New Roman" w:hAnsi="Times New Roman" w:cs="Times New Roman"/>
                      <w:color w:val="000000" w:themeColor="text1"/>
                      <w:sz w:val="20"/>
                      <w:szCs w:val="20"/>
                      <w:lang w:val="mn-MN"/>
                    </w:rPr>
                  </w:pPr>
                  <w:r w:rsidRPr="0013190B">
                    <w:rPr>
                      <w:rFonts w:ascii="Times New Roman" w:hAnsi="Times New Roman" w:cs="Times New Roman"/>
                      <w:color w:val="000000" w:themeColor="text1"/>
                      <w:sz w:val="20"/>
                      <w:szCs w:val="20"/>
                      <w:lang w:val="mn-MN"/>
                    </w:rPr>
                    <w:t>63080</w:t>
                  </w:r>
                </w:p>
              </w:tc>
            </w:tr>
          </w:tbl>
          <w:p w14:paraId="062318E5" w14:textId="042B4B92" w:rsidR="0013190B" w:rsidRPr="00FD3D47" w:rsidRDefault="00FD3D47" w:rsidP="009339AD">
            <w:pPr>
              <w:ind w:firstLine="720"/>
              <w:rPr>
                <w:rFonts w:ascii="Times New Roman" w:hAnsi="Times New Roman" w:cs="Times New Roman"/>
                <w:bCs/>
                <w:iCs/>
                <w:color w:val="000000" w:themeColor="text1"/>
                <w:sz w:val="18"/>
                <w:szCs w:val="18"/>
                <w:lang w:val="mn-MN"/>
              </w:rPr>
            </w:pPr>
            <w:r>
              <w:rPr>
                <w:rFonts w:ascii="Times New Roman" w:hAnsi="Times New Roman" w:cs="Times New Roman"/>
                <w:bCs/>
                <w:i/>
                <w:color w:val="000000" w:themeColor="text1"/>
                <w:sz w:val="18"/>
                <w:szCs w:val="18"/>
                <w:lang w:val="mn-MN"/>
              </w:rPr>
              <w:t xml:space="preserve">    </w:t>
            </w:r>
            <w:r w:rsidR="0013190B" w:rsidRPr="00FD3D47">
              <w:rPr>
                <w:rFonts w:ascii="Times New Roman" w:hAnsi="Times New Roman" w:cs="Times New Roman"/>
                <w:bCs/>
                <w:i/>
                <w:color w:val="000000" w:themeColor="text1"/>
                <w:sz w:val="18"/>
                <w:szCs w:val="18"/>
                <w:lang w:val="mn-MN"/>
              </w:rPr>
              <w:t>Эх сурвалж</w:t>
            </w:r>
            <w:r w:rsidR="0013190B" w:rsidRPr="00FD3D47">
              <w:rPr>
                <w:rFonts w:ascii="Times New Roman" w:hAnsi="Times New Roman" w:cs="Times New Roman"/>
                <w:bCs/>
                <w:iCs/>
                <w:color w:val="000000" w:themeColor="text1"/>
                <w:sz w:val="18"/>
                <w:szCs w:val="18"/>
                <w:lang w:val="mn-MN"/>
              </w:rPr>
              <w:t>: Эрүүл мэндийн хөгжлийн төв. Эрүүл мэндийн үндсэн үзүүлэлтүүд</w:t>
            </w:r>
            <w:r w:rsidR="0013190B" w:rsidRPr="00BB17D6">
              <w:rPr>
                <w:rFonts w:ascii="Times New Roman" w:hAnsi="Times New Roman" w:cs="Times New Roman"/>
                <w:bCs/>
                <w:iCs/>
                <w:color w:val="000000" w:themeColor="text1"/>
                <w:sz w:val="18"/>
                <w:szCs w:val="18"/>
                <w:lang w:val="mn-MN"/>
              </w:rPr>
              <w:t>, 2018-</w:t>
            </w:r>
            <w:r w:rsidR="0013190B" w:rsidRPr="00FD3D47">
              <w:rPr>
                <w:rFonts w:ascii="Times New Roman" w:hAnsi="Times New Roman" w:cs="Times New Roman"/>
                <w:bCs/>
                <w:iCs/>
                <w:color w:val="000000" w:themeColor="text1"/>
                <w:sz w:val="18"/>
                <w:szCs w:val="18"/>
                <w:lang w:val="mn-MN"/>
              </w:rPr>
              <w:t xml:space="preserve"> </w:t>
            </w:r>
          </w:p>
          <w:p w14:paraId="0B7EC24A" w14:textId="77777777" w:rsidR="0013190B" w:rsidRPr="00FD3D47" w:rsidRDefault="0013190B" w:rsidP="009339AD">
            <w:pPr>
              <w:ind w:firstLine="720"/>
              <w:rPr>
                <w:rFonts w:ascii="Times New Roman" w:hAnsi="Times New Roman" w:cs="Times New Roman"/>
                <w:bCs/>
                <w:iCs/>
                <w:color w:val="000000" w:themeColor="text1"/>
                <w:sz w:val="18"/>
                <w:szCs w:val="18"/>
                <w:lang w:val="mn-MN"/>
              </w:rPr>
            </w:pPr>
            <w:r w:rsidRPr="00FD3D47">
              <w:rPr>
                <w:rFonts w:ascii="Times New Roman" w:hAnsi="Times New Roman" w:cs="Times New Roman"/>
                <w:bCs/>
                <w:iCs/>
                <w:color w:val="000000" w:themeColor="text1"/>
                <w:sz w:val="18"/>
                <w:szCs w:val="18"/>
                <w:lang w:val="mn-MN"/>
              </w:rPr>
              <w:t xml:space="preserve">                      </w:t>
            </w:r>
            <w:r w:rsidRPr="00BB17D6">
              <w:rPr>
                <w:rFonts w:ascii="Times New Roman" w:hAnsi="Times New Roman" w:cs="Times New Roman"/>
                <w:bCs/>
                <w:iCs/>
                <w:color w:val="000000" w:themeColor="text1"/>
                <w:sz w:val="18"/>
                <w:szCs w:val="18"/>
                <w:lang w:val="mn-MN"/>
              </w:rPr>
              <w:t>2022</w:t>
            </w:r>
            <w:r w:rsidRPr="00FD3D47">
              <w:rPr>
                <w:rFonts w:ascii="Times New Roman" w:hAnsi="Times New Roman" w:cs="Times New Roman"/>
                <w:bCs/>
                <w:iCs/>
                <w:color w:val="000000" w:themeColor="text1"/>
                <w:sz w:val="18"/>
                <w:szCs w:val="18"/>
                <w:lang w:val="mn-MN"/>
              </w:rPr>
              <w:t>, ЭМЯ</w:t>
            </w:r>
          </w:p>
          <w:p w14:paraId="29B9D644" w14:textId="77777777" w:rsidR="0013190B" w:rsidRDefault="0013190B" w:rsidP="00295412">
            <w:pPr>
              <w:ind w:firstLine="720"/>
              <w:rPr>
                <w:rFonts w:ascii="Times New Roman" w:hAnsi="Times New Roman" w:cs="Times New Roman"/>
                <w:bCs/>
                <w:iCs/>
                <w:color w:val="000000" w:themeColor="text1"/>
                <w:sz w:val="18"/>
                <w:szCs w:val="18"/>
                <w:lang w:val="mn-MN"/>
              </w:rPr>
            </w:pPr>
            <w:r w:rsidRPr="00FD3D47">
              <w:rPr>
                <w:rFonts w:ascii="Times New Roman" w:hAnsi="Times New Roman" w:cs="Times New Roman"/>
                <w:bCs/>
                <w:iCs/>
                <w:color w:val="000000" w:themeColor="text1"/>
                <w:sz w:val="18"/>
                <w:szCs w:val="18"/>
                <w:lang w:val="mn-MN"/>
              </w:rPr>
              <w:t xml:space="preserve">                      ҮСХ-ны Нэгдсэн мэдээллийн сан, 1212.mn</w:t>
            </w:r>
          </w:p>
          <w:p w14:paraId="0F590227" w14:textId="414907B7" w:rsidR="00295412" w:rsidRPr="00295412" w:rsidRDefault="00295412" w:rsidP="00295412">
            <w:pPr>
              <w:ind w:firstLine="720"/>
              <w:rPr>
                <w:rFonts w:ascii="Times New Roman" w:hAnsi="Times New Roman" w:cs="Times New Roman"/>
                <w:bCs/>
                <w:iCs/>
                <w:color w:val="000000" w:themeColor="text1"/>
                <w:sz w:val="18"/>
                <w:szCs w:val="18"/>
                <w:lang w:val="mn-MN"/>
              </w:rPr>
            </w:pPr>
          </w:p>
        </w:tc>
      </w:tr>
    </w:tbl>
    <w:p w14:paraId="716DCD4B" w14:textId="3ADBA146" w:rsidR="0013190B" w:rsidRDefault="0013190B" w:rsidP="0013190B">
      <w:pPr>
        <w:spacing w:after="120" w:line="240" w:lineRule="auto"/>
        <w:jc w:val="both"/>
        <w:rPr>
          <w:rFonts w:ascii="Times New Roman" w:eastAsia="Times New Roman" w:hAnsi="Times New Roman" w:cs="Times New Roman"/>
          <w:color w:val="000000" w:themeColor="text1"/>
          <w:sz w:val="24"/>
          <w:szCs w:val="24"/>
          <w:lang w:val="mn-MN"/>
        </w:rPr>
      </w:pPr>
    </w:p>
    <w:p w14:paraId="49AE2B6E" w14:textId="4343707A" w:rsidR="004E0A9E" w:rsidRPr="00C468F4" w:rsidRDefault="008B4923" w:rsidP="00C468F4">
      <w:pPr>
        <w:pStyle w:val="ListParagraph"/>
        <w:numPr>
          <w:ilvl w:val="0"/>
          <w:numId w:val="23"/>
        </w:numPr>
        <w:spacing w:line="240" w:lineRule="auto"/>
        <w:jc w:val="both"/>
        <w:rPr>
          <w:rFonts w:ascii="Times New Roman" w:eastAsia="Times New Roman" w:hAnsi="Times New Roman" w:cs="Times New Roman"/>
          <w:bCs/>
          <w:color w:val="000000" w:themeColor="text1"/>
          <w:sz w:val="24"/>
          <w:szCs w:val="24"/>
          <w:lang w:val="mn-MN"/>
        </w:rPr>
      </w:pPr>
      <w:r w:rsidRPr="00C468F4">
        <w:rPr>
          <w:rFonts w:ascii="Times New Roman" w:eastAsia="Times New Roman" w:hAnsi="Times New Roman" w:cs="Times New Roman"/>
          <w:bCs/>
          <w:i/>
          <w:iCs/>
          <w:color w:val="000000" w:themeColor="text1"/>
          <w:sz w:val="24"/>
          <w:szCs w:val="24"/>
          <w:lang w:val="mn-MN"/>
        </w:rPr>
        <w:t>Монгол Улсын Хөдөлмөрийн тухай хуул</w:t>
      </w:r>
      <w:r w:rsidR="00433A78" w:rsidRPr="00C468F4">
        <w:rPr>
          <w:rFonts w:ascii="Times New Roman" w:eastAsia="Times New Roman" w:hAnsi="Times New Roman" w:cs="Times New Roman"/>
          <w:bCs/>
          <w:i/>
          <w:iCs/>
          <w:color w:val="000000" w:themeColor="text1"/>
          <w:sz w:val="24"/>
          <w:szCs w:val="24"/>
          <w:lang w:val="mn-MN"/>
        </w:rPr>
        <w:t xml:space="preserve">ийн </w:t>
      </w:r>
      <w:r w:rsidR="006A06CA" w:rsidRPr="00C468F4">
        <w:rPr>
          <w:rFonts w:ascii="Times New Roman" w:eastAsia="Times New Roman" w:hAnsi="Times New Roman" w:cs="Times New Roman"/>
          <w:bCs/>
          <w:color w:val="000000" w:themeColor="text1"/>
          <w:sz w:val="24"/>
          <w:szCs w:val="24"/>
          <w:lang w:val="mn-MN"/>
        </w:rPr>
        <w:t>138 дугаар зүйлийн “Нярай хүүхэд үрчлэн авсан ажилтанд чөлөө олгох”</w:t>
      </w:r>
      <w:r w:rsidR="004E0A9E" w:rsidRPr="00C468F4">
        <w:rPr>
          <w:rFonts w:ascii="Times New Roman" w:eastAsia="Times New Roman" w:hAnsi="Times New Roman" w:cs="Times New Roman"/>
          <w:bCs/>
          <w:color w:val="000000" w:themeColor="text1"/>
          <w:sz w:val="24"/>
          <w:szCs w:val="24"/>
          <w:lang w:val="mn-MN"/>
        </w:rPr>
        <w:t>,</w:t>
      </w:r>
      <w:r w:rsidR="00433A78" w:rsidRPr="00C468F4">
        <w:rPr>
          <w:rStyle w:val="FootnoteReference"/>
          <w:rFonts w:ascii="Times New Roman" w:eastAsia="Times New Roman" w:hAnsi="Times New Roman" w:cs="Times New Roman"/>
          <w:bCs/>
          <w:color w:val="000000" w:themeColor="text1"/>
          <w:sz w:val="24"/>
          <w:szCs w:val="24"/>
          <w:lang w:val="mn-MN"/>
        </w:rPr>
        <w:t xml:space="preserve"> </w:t>
      </w:r>
      <w:r w:rsidR="00433A78" w:rsidRPr="00234748">
        <w:rPr>
          <w:rStyle w:val="FootnoteReference"/>
          <w:rFonts w:ascii="Times New Roman" w:eastAsia="Times New Roman" w:hAnsi="Times New Roman" w:cs="Times New Roman"/>
          <w:bCs/>
          <w:color w:val="000000" w:themeColor="text1"/>
          <w:sz w:val="24"/>
          <w:szCs w:val="24"/>
          <w:lang w:val="mn-MN"/>
        </w:rPr>
        <w:footnoteReference w:id="7"/>
      </w:r>
    </w:p>
    <w:p w14:paraId="1AA390EF" w14:textId="77777777" w:rsidR="004E0A9E" w:rsidRPr="004E0A9E" w:rsidRDefault="006A06CA" w:rsidP="00C468F4">
      <w:pPr>
        <w:pStyle w:val="ListParagraph"/>
        <w:numPr>
          <w:ilvl w:val="2"/>
          <w:numId w:val="24"/>
        </w:numPr>
        <w:spacing w:line="240" w:lineRule="auto"/>
        <w:ind w:left="1260" w:hanging="450"/>
        <w:jc w:val="both"/>
        <w:rPr>
          <w:rFonts w:ascii="Times New Roman" w:eastAsia="Times New Roman" w:hAnsi="Times New Roman" w:cs="Times New Roman"/>
          <w:bCs/>
          <w:color w:val="000000" w:themeColor="text1"/>
          <w:sz w:val="24"/>
          <w:szCs w:val="24"/>
          <w:lang w:val="mn-MN"/>
        </w:rPr>
      </w:pPr>
      <w:r w:rsidRPr="00234748">
        <w:rPr>
          <w:rFonts w:ascii="Times New Roman" w:eastAsia="Times New Roman" w:hAnsi="Times New Roman" w:cs="Times New Roman"/>
          <w:color w:val="000000" w:themeColor="text1"/>
          <w:sz w:val="24"/>
          <w:szCs w:val="24"/>
          <w:lang w:val="mn-MN"/>
        </w:rPr>
        <w:lastRenderedPageBreak/>
        <w:t>138.1.</w:t>
      </w:r>
      <w:r w:rsidR="00711D1E">
        <w:rPr>
          <w:rFonts w:ascii="Times New Roman" w:eastAsia="Times New Roman" w:hAnsi="Times New Roman" w:cs="Times New Roman"/>
          <w:color w:val="000000" w:themeColor="text1"/>
          <w:sz w:val="24"/>
          <w:szCs w:val="24"/>
          <w:lang w:val="mn-MN"/>
        </w:rPr>
        <w:t xml:space="preserve"> </w:t>
      </w:r>
      <w:r w:rsidRPr="00234748">
        <w:rPr>
          <w:rFonts w:ascii="Times New Roman" w:eastAsia="Times New Roman" w:hAnsi="Times New Roman" w:cs="Times New Roman"/>
          <w:color w:val="000000" w:themeColor="text1"/>
          <w:sz w:val="24"/>
          <w:szCs w:val="24"/>
          <w:lang w:val="mn-MN"/>
        </w:rPr>
        <w:t>Нярай хүүхэд үрчлэн авсан эцэг, эхийн аль нэг нь хүсэлт гаргасан бол ажил олгогч түүнд хүүхдийг нь 60 хоногтой болтол хугацаагаар дундаж цалин хөлстэй тэнцэх хэмжээний тэтгэмжтэй чөлөө олгоно</w:t>
      </w:r>
      <w:r w:rsidR="004E0A9E">
        <w:rPr>
          <w:rFonts w:ascii="Times New Roman" w:eastAsia="Times New Roman" w:hAnsi="Times New Roman" w:cs="Times New Roman"/>
          <w:color w:val="000000" w:themeColor="text1"/>
          <w:sz w:val="24"/>
          <w:szCs w:val="24"/>
          <w:lang w:val="mn-MN"/>
        </w:rPr>
        <w:t xml:space="preserve">, </w:t>
      </w:r>
    </w:p>
    <w:p w14:paraId="377DF5F3" w14:textId="0A7DE414" w:rsidR="006A06CA" w:rsidRPr="00234748" w:rsidRDefault="006A06CA" w:rsidP="00C468F4">
      <w:pPr>
        <w:pStyle w:val="ListParagraph"/>
        <w:numPr>
          <w:ilvl w:val="2"/>
          <w:numId w:val="24"/>
        </w:numPr>
        <w:spacing w:line="240" w:lineRule="auto"/>
        <w:ind w:left="1260" w:hanging="450"/>
        <w:jc w:val="both"/>
        <w:rPr>
          <w:rFonts w:ascii="Times New Roman" w:eastAsia="Times New Roman" w:hAnsi="Times New Roman" w:cs="Times New Roman"/>
          <w:bCs/>
          <w:color w:val="000000" w:themeColor="text1"/>
          <w:sz w:val="24"/>
          <w:szCs w:val="24"/>
          <w:lang w:val="mn-MN"/>
        </w:rPr>
      </w:pPr>
      <w:r w:rsidRPr="00234748">
        <w:rPr>
          <w:rFonts w:ascii="Times New Roman" w:eastAsia="Times New Roman" w:hAnsi="Times New Roman" w:cs="Times New Roman"/>
          <w:color w:val="000000" w:themeColor="text1"/>
          <w:sz w:val="24"/>
          <w:szCs w:val="24"/>
          <w:lang w:val="mn-MN"/>
        </w:rPr>
        <w:t xml:space="preserve">139.1.Гурав хүртэлх насны хүүхэдтэй эх, эцэг өөрөө хүсэлт гаргасан бол ажил олгогч түүнд хүүхэд асрах чөлөө олгох бөгөөд энэ хугацаанд тэтгэмж олгох асуудлыг холбогдох хууль тогтоомж, хамтын гэрээ, хамтын хэлэлцээр, хөдөлмөрийн гэрээ, хөдөлмөрийн дотоод хэм хэмжээгээр зохицуулна” гэж тус тус заасан байна. </w:t>
      </w:r>
    </w:p>
    <w:p w14:paraId="32A5B0AD" w14:textId="77777777" w:rsidR="004E0A9E" w:rsidRPr="00C468F4" w:rsidRDefault="006A06CA" w:rsidP="00C468F4">
      <w:pPr>
        <w:pStyle w:val="ListParagraph"/>
        <w:numPr>
          <w:ilvl w:val="0"/>
          <w:numId w:val="23"/>
        </w:numPr>
        <w:spacing w:after="120" w:line="240" w:lineRule="auto"/>
        <w:jc w:val="both"/>
        <w:rPr>
          <w:rFonts w:ascii="Times New Roman" w:eastAsia="Times New Roman" w:hAnsi="Times New Roman" w:cs="Times New Roman"/>
          <w:color w:val="000000" w:themeColor="text1"/>
          <w:sz w:val="24"/>
          <w:szCs w:val="24"/>
          <w:lang w:val="mn-MN"/>
        </w:rPr>
      </w:pPr>
      <w:r w:rsidRPr="00C468F4">
        <w:rPr>
          <w:rFonts w:ascii="Times New Roman" w:eastAsia="Times New Roman" w:hAnsi="Times New Roman" w:cs="Times New Roman"/>
          <w:color w:val="000000" w:themeColor="text1"/>
          <w:sz w:val="24"/>
          <w:szCs w:val="24"/>
          <w:lang w:val="mn-MN"/>
        </w:rPr>
        <w:t xml:space="preserve">Хөдөлмөрийн  тухай хуулийн </w:t>
      </w:r>
      <w:r w:rsidRPr="00C468F4">
        <w:rPr>
          <w:rFonts w:ascii="Times New Roman" w:eastAsia="Times New Roman" w:hAnsi="Times New Roman" w:cs="Times New Roman"/>
          <w:bCs/>
          <w:color w:val="000000" w:themeColor="text1"/>
          <w:sz w:val="24"/>
          <w:szCs w:val="24"/>
          <w:lang w:val="mn-MN"/>
        </w:rPr>
        <w:t>140 дүгээр зүйлд “Жирэмсэн эмэгтэй, гурав хүртэлх насны хүүхэдтэй ажилтныг уян хатан нөхцөлөөр ажиллуулах</w:t>
      </w:r>
      <w:r w:rsidR="004E0A9E" w:rsidRPr="00C468F4">
        <w:rPr>
          <w:rFonts w:ascii="Times New Roman" w:eastAsia="Times New Roman" w:hAnsi="Times New Roman" w:cs="Times New Roman"/>
          <w:bCs/>
          <w:color w:val="000000" w:themeColor="text1"/>
          <w:sz w:val="24"/>
          <w:szCs w:val="24"/>
          <w:lang w:val="mn-MN"/>
        </w:rPr>
        <w:t>,</w:t>
      </w:r>
    </w:p>
    <w:p w14:paraId="024FEC1C" w14:textId="187A9437" w:rsidR="00F05567" w:rsidRPr="0011097D" w:rsidRDefault="006A06CA" w:rsidP="00C468F4">
      <w:pPr>
        <w:pStyle w:val="ListParagraph"/>
        <w:numPr>
          <w:ilvl w:val="2"/>
          <w:numId w:val="25"/>
        </w:numPr>
        <w:spacing w:after="120" w:line="240" w:lineRule="auto"/>
        <w:ind w:left="1080"/>
        <w:jc w:val="both"/>
        <w:rPr>
          <w:rFonts w:ascii="Times New Roman" w:hAnsi="Times New Roman" w:cs="Times New Roman"/>
          <w:bCs/>
          <w:iCs/>
          <w:color w:val="000000" w:themeColor="text1"/>
          <w:sz w:val="18"/>
          <w:szCs w:val="18"/>
          <w:lang w:val="mn-MN"/>
        </w:rPr>
      </w:pPr>
      <w:r w:rsidRPr="004E0A9E">
        <w:rPr>
          <w:rFonts w:ascii="Times New Roman" w:eastAsia="Times New Roman" w:hAnsi="Times New Roman" w:cs="Times New Roman"/>
          <w:color w:val="000000" w:themeColor="text1"/>
          <w:sz w:val="24"/>
          <w:szCs w:val="24"/>
          <w:lang w:val="mn-MN"/>
        </w:rPr>
        <w:t>140.1.Жирэмсэн эмэгтэй, гурав хүртэлх насны хүүхэдтэй ажилтан ажил үүргээ гэрээсээ, эсхүл зайнаас гүйцэтгэхээр ажил олгогчтой харилцан тохиролцож болно” гэсэн боломжийг олгосон байна.</w:t>
      </w:r>
      <w:r w:rsidR="0011097D">
        <w:rPr>
          <w:rFonts w:ascii="Times New Roman" w:hAnsi="Times New Roman" w:cs="Times New Roman"/>
          <w:b/>
          <w:color w:val="000000" w:themeColor="text1"/>
          <w:lang w:val="mn-MN"/>
        </w:rPr>
        <w:t xml:space="preserve">               </w:t>
      </w:r>
    </w:p>
    <w:p w14:paraId="4C72260E" w14:textId="77777777" w:rsidR="006A06CA" w:rsidRPr="00C468F4" w:rsidRDefault="006A06CA" w:rsidP="00C468F4">
      <w:pPr>
        <w:pStyle w:val="ListParagraph"/>
        <w:numPr>
          <w:ilvl w:val="0"/>
          <w:numId w:val="23"/>
        </w:numPr>
        <w:spacing w:after="120" w:line="240" w:lineRule="auto"/>
        <w:jc w:val="both"/>
        <w:rPr>
          <w:rFonts w:ascii="Times New Roman" w:eastAsia="Times New Roman" w:hAnsi="Times New Roman" w:cs="Times New Roman"/>
          <w:color w:val="000000" w:themeColor="text1"/>
          <w:sz w:val="24"/>
          <w:szCs w:val="24"/>
          <w:lang w:val="mn-MN"/>
        </w:rPr>
      </w:pPr>
      <w:r w:rsidRPr="00C468F4">
        <w:rPr>
          <w:rFonts w:ascii="Times New Roman" w:hAnsi="Times New Roman" w:cs="Times New Roman"/>
          <w:bCs/>
          <w:color w:val="000000" w:themeColor="text1"/>
          <w:sz w:val="24"/>
          <w:szCs w:val="24"/>
          <w:lang w:val="mn-MN"/>
        </w:rPr>
        <w:t xml:space="preserve">Монгол Улсын </w:t>
      </w:r>
      <w:r w:rsidRPr="00C468F4">
        <w:rPr>
          <w:rFonts w:ascii="Times New Roman" w:eastAsia="Times New Roman" w:hAnsi="Times New Roman" w:cs="Times New Roman"/>
          <w:i/>
          <w:iCs/>
          <w:color w:val="000000" w:themeColor="text1"/>
          <w:sz w:val="24"/>
          <w:szCs w:val="24"/>
          <w:lang w:val="mn-MN"/>
        </w:rPr>
        <w:t>Нийгмийн даатгалын сангаас олгох тэтгэвэр, тэтгэмжийн</w:t>
      </w:r>
      <w:r w:rsidRPr="00C468F4">
        <w:rPr>
          <w:rFonts w:ascii="Times New Roman" w:hAnsi="Times New Roman" w:cs="Times New Roman"/>
          <w:i/>
          <w:iCs/>
          <w:color w:val="000000" w:themeColor="text1"/>
          <w:sz w:val="24"/>
          <w:szCs w:val="24"/>
          <w:lang w:val="mn-MN"/>
        </w:rPr>
        <w:t xml:space="preserve"> тухай хуулийн</w:t>
      </w:r>
      <w:r w:rsidRPr="00C468F4">
        <w:rPr>
          <w:rFonts w:ascii="Times New Roman" w:hAnsi="Times New Roman" w:cs="Times New Roman"/>
          <w:b/>
          <w:bCs/>
          <w:color w:val="000000" w:themeColor="text1"/>
          <w:sz w:val="24"/>
          <w:szCs w:val="24"/>
          <w:lang w:val="mn-MN"/>
        </w:rPr>
        <w:t xml:space="preserve"> </w:t>
      </w:r>
      <w:r w:rsidRPr="00C468F4">
        <w:rPr>
          <w:rFonts w:ascii="Times New Roman" w:eastAsia="Times New Roman" w:hAnsi="Times New Roman" w:cs="Times New Roman"/>
          <w:color w:val="000000" w:themeColor="text1"/>
          <w:sz w:val="24"/>
          <w:szCs w:val="24"/>
          <w:lang w:val="mn-MN"/>
        </w:rPr>
        <w:t xml:space="preserve">2-д Тэтгэмжийн даатгалын сангаас даатгуулагчид олгох тэтгэмж дор дурдсан төрөлтэй байна гэж заасан байна.Үүнд: </w:t>
      </w:r>
    </w:p>
    <w:p w14:paraId="522AD096" w14:textId="77777777" w:rsidR="00D15D1C" w:rsidRPr="00234748" w:rsidRDefault="006A06CA" w:rsidP="00C468F4">
      <w:pPr>
        <w:pStyle w:val="ListParagraph"/>
        <w:numPr>
          <w:ilvl w:val="0"/>
          <w:numId w:val="22"/>
        </w:numPr>
        <w:tabs>
          <w:tab w:val="left" w:pos="1080"/>
        </w:tabs>
        <w:spacing w:after="120" w:line="240" w:lineRule="auto"/>
        <w:ind w:left="720" w:firstLine="0"/>
        <w:jc w:val="both"/>
        <w:rPr>
          <w:rFonts w:ascii="Times New Roman" w:eastAsia="Times New Roman" w:hAnsi="Times New Roman" w:cs="Times New Roman"/>
          <w:color w:val="000000" w:themeColor="text1"/>
          <w:sz w:val="24"/>
          <w:szCs w:val="24"/>
          <w:lang w:val="mn-MN"/>
        </w:rPr>
      </w:pPr>
      <w:r w:rsidRPr="00234748">
        <w:rPr>
          <w:rFonts w:ascii="Times New Roman" w:hAnsi="Times New Roman" w:cs="Times New Roman"/>
          <w:color w:val="000000" w:themeColor="text1"/>
          <w:sz w:val="24"/>
          <w:szCs w:val="24"/>
          <w:lang w:val="mn-MN"/>
        </w:rPr>
        <w:t>1/ хөдөлмөрийн чадвар түр алдсаны тэтгэмж;</w:t>
      </w:r>
    </w:p>
    <w:p w14:paraId="681C8E6B" w14:textId="77777777" w:rsidR="009339AD" w:rsidRPr="009339AD" w:rsidRDefault="006A06CA" w:rsidP="00D17D0F">
      <w:pPr>
        <w:pStyle w:val="ListParagraph"/>
        <w:numPr>
          <w:ilvl w:val="0"/>
          <w:numId w:val="22"/>
        </w:numPr>
        <w:tabs>
          <w:tab w:val="left" w:pos="1080"/>
        </w:tabs>
        <w:spacing w:after="120" w:line="240" w:lineRule="auto"/>
        <w:ind w:left="720" w:firstLine="0"/>
        <w:jc w:val="both"/>
        <w:rPr>
          <w:rFonts w:ascii="Times New Roman" w:eastAsia="Times New Roman" w:hAnsi="Times New Roman" w:cs="Times New Roman"/>
          <w:color w:val="000000" w:themeColor="text1"/>
          <w:sz w:val="24"/>
          <w:szCs w:val="24"/>
          <w:lang w:val="mn-MN"/>
        </w:rPr>
      </w:pPr>
      <w:r w:rsidRPr="00234748">
        <w:rPr>
          <w:rFonts w:ascii="Times New Roman" w:hAnsi="Times New Roman" w:cs="Times New Roman"/>
          <w:color w:val="000000" w:themeColor="text1"/>
          <w:sz w:val="24"/>
          <w:szCs w:val="24"/>
          <w:lang w:val="mn-MN"/>
        </w:rPr>
        <w:t>2/ жирэмсний болон амаржсаны тэтгэмж</w:t>
      </w:r>
      <w:r w:rsidR="00D15D1C" w:rsidRPr="00234748">
        <w:rPr>
          <w:rFonts w:ascii="Times New Roman" w:hAnsi="Times New Roman" w:cs="Times New Roman"/>
          <w:color w:val="000000" w:themeColor="text1"/>
          <w:sz w:val="24"/>
          <w:szCs w:val="24"/>
          <w:lang w:val="mn-MN"/>
        </w:rPr>
        <w:t xml:space="preserve"> авна гэж заасан. </w:t>
      </w:r>
    </w:p>
    <w:p w14:paraId="07B2B6E8" w14:textId="77777777" w:rsidR="00684BD0" w:rsidRDefault="00684BD0" w:rsidP="00684BD0">
      <w:pPr>
        <w:spacing w:after="120" w:line="240" w:lineRule="auto"/>
        <w:jc w:val="both"/>
        <w:rPr>
          <w:rFonts w:ascii="Times New Roman" w:hAnsi="Times New Roman" w:cs="Times New Roman"/>
          <w:color w:val="000000" w:themeColor="text1"/>
          <w:sz w:val="24"/>
          <w:szCs w:val="24"/>
          <w:lang w:val="mn-MN"/>
        </w:rPr>
      </w:pPr>
    </w:p>
    <w:p w14:paraId="1034AC1E" w14:textId="7C0C683E" w:rsidR="00E978CF" w:rsidRPr="002B0C53" w:rsidRDefault="00E978CF" w:rsidP="006B7F80">
      <w:pPr>
        <w:pStyle w:val="ListParagraph"/>
        <w:numPr>
          <w:ilvl w:val="0"/>
          <w:numId w:val="13"/>
        </w:numPr>
        <w:spacing w:after="120" w:line="240" w:lineRule="auto"/>
        <w:ind w:left="360"/>
        <w:jc w:val="both"/>
        <w:rPr>
          <w:rFonts w:ascii="Times New Roman" w:hAnsi="Times New Roman" w:cs="Times New Roman"/>
          <w:b/>
          <w:bCs/>
          <w:color w:val="002060"/>
          <w:sz w:val="24"/>
          <w:szCs w:val="24"/>
          <w:u w:val="single"/>
          <w:lang w:val="mn-MN"/>
        </w:rPr>
      </w:pPr>
      <w:r w:rsidRPr="00E978CF">
        <w:rPr>
          <w:rFonts w:ascii="Times New Roman" w:hAnsi="Times New Roman" w:cs="Times New Roman"/>
          <w:b/>
          <w:bCs/>
          <w:color w:val="002060"/>
          <w:sz w:val="24"/>
          <w:szCs w:val="24"/>
          <w:lang w:val="mn-MN"/>
        </w:rPr>
        <w:t>ХУУЛИЙН ХЭРЭГЖ</w:t>
      </w:r>
      <w:r>
        <w:rPr>
          <w:rFonts w:ascii="Times New Roman" w:hAnsi="Times New Roman" w:cs="Times New Roman"/>
          <w:b/>
          <w:bCs/>
          <w:color w:val="002060"/>
          <w:sz w:val="24"/>
          <w:szCs w:val="24"/>
          <w:lang w:val="mn-MN"/>
        </w:rPr>
        <w:t xml:space="preserve">ҮҮЛЭЛТ БА </w:t>
      </w:r>
      <w:r w:rsidRPr="00E978CF">
        <w:rPr>
          <w:rFonts w:ascii="Times New Roman" w:hAnsi="Times New Roman" w:cs="Times New Roman"/>
          <w:b/>
          <w:bCs/>
          <w:color w:val="002060"/>
          <w:sz w:val="24"/>
          <w:szCs w:val="24"/>
          <w:lang w:val="mn-MN"/>
        </w:rPr>
        <w:t>БАГА НАСНЫ ХҮҮХДЭЭ АСАРЧ БАЙГАА ЭЭЖҮҮДЭД НЭМЭЛТ ОРЛОГО ОЛОХ БОЛОМЖИЙГ ХЯЗГААРЛА</w:t>
      </w:r>
      <w:r>
        <w:rPr>
          <w:rFonts w:ascii="Times New Roman" w:hAnsi="Times New Roman" w:cs="Times New Roman"/>
          <w:b/>
          <w:bCs/>
          <w:color w:val="002060"/>
          <w:sz w:val="24"/>
          <w:szCs w:val="24"/>
          <w:lang w:val="mn-MN"/>
        </w:rPr>
        <w:t xml:space="preserve">ЛТ </w:t>
      </w:r>
    </w:p>
    <w:p w14:paraId="0307FFC6" w14:textId="77777777" w:rsidR="002B0C53" w:rsidRPr="00E978CF" w:rsidRDefault="002B0C53" w:rsidP="002B0C53">
      <w:pPr>
        <w:pStyle w:val="ListParagraph"/>
        <w:spacing w:after="120" w:line="240" w:lineRule="auto"/>
        <w:ind w:left="360"/>
        <w:jc w:val="both"/>
        <w:rPr>
          <w:rFonts w:ascii="Times New Roman" w:hAnsi="Times New Roman" w:cs="Times New Roman"/>
          <w:b/>
          <w:bCs/>
          <w:color w:val="002060"/>
          <w:sz w:val="24"/>
          <w:szCs w:val="24"/>
          <w:u w:val="single"/>
          <w:lang w:val="mn-MN"/>
        </w:rPr>
      </w:pPr>
    </w:p>
    <w:p w14:paraId="320BB02E" w14:textId="4C47ABAE" w:rsidR="00D06BD4" w:rsidRDefault="002B0C53" w:rsidP="006B7F80">
      <w:pPr>
        <w:pStyle w:val="ListParagraph"/>
        <w:numPr>
          <w:ilvl w:val="1"/>
          <w:numId w:val="13"/>
        </w:numPr>
        <w:spacing w:after="120" w:line="240" w:lineRule="auto"/>
        <w:ind w:left="360"/>
        <w:jc w:val="both"/>
        <w:rPr>
          <w:rFonts w:ascii="Times New Roman" w:hAnsi="Times New Roman" w:cs="Times New Roman"/>
          <w:b/>
          <w:bCs/>
          <w:color w:val="002060"/>
          <w:sz w:val="24"/>
          <w:szCs w:val="24"/>
          <w:lang w:val="mn-MN"/>
        </w:rPr>
      </w:pPr>
      <w:r w:rsidRPr="00BB17D6">
        <w:rPr>
          <w:rFonts w:ascii="Times New Roman" w:hAnsi="Times New Roman" w:cs="Times New Roman"/>
          <w:b/>
          <w:bCs/>
          <w:color w:val="002060"/>
          <w:sz w:val="24"/>
          <w:szCs w:val="24"/>
          <w:lang w:val="mn-MN"/>
        </w:rPr>
        <w:t xml:space="preserve"> </w:t>
      </w:r>
      <w:r w:rsidR="00D06BD4" w:rsidRPr="00D06BD4">
        <w:rPr>
          <w:rFonts w:ascii="Times New Roman" w:hAnsi="Times New Roman" w:cs="Times New Roman"/>
          <w:b/>
          <w:bCs/>
          <w:color w:val="002060"/>
          <w:sz w:val="24"/>
          <w:szCs w:val="24"/>
          <w:lang w:val="mn-MN"/>
        </w:rPr>
        <w:t>Бага насны хүүх</w:t>
      </w:r>
      <w:r>
        <w:rPr>
          <w:rFonts w:ascii="Times New Roman" w:hAnsi="Times New Roman" w:cs="Times New Roman"/>
          <w:b/>
          <w:bCs/>
          <w:color w:val="002060"/>
          <w:sz w:val="24"/>
          <w:szCs w:val="24"/>
          <w:lang w:val="mn-MN"/>
        </w:rPr>
        <w:t xml:space="preserve">дээ асарч буй </w:t>
      </w:r>
      <w:r w:rsidR="00D06BD4" w:rsidRPr="00D06BD4">
        <w:rPr>
          <w:rFonts w:ascii="Times New Roman" w:hAnsi="Times New Roman" w:cs="Times New Roman"/>
          <w:b/>
          <w:bCs/>
          <w:color w:val="002060"/>
          <w:sz w:val="24"/>
          <w:szCs w:val="24"/>
          <w:lang w:val="mn-MN"/>
        </w:rPr>
        <w:t>ээжүүдэд тулгарч буй бэрхшээлүүд:</w:t>
      </w:r>
    </w:p>
    <w:p w14:paraId="5DF3448F" w14:textId="4A418813" w:rsidR="002B0C53" w:rsidRDefault="002B0C53" w:rsidP="00BB17D6">
      <w:pPr>
        <w:spacing w:after="120" w:line="240" w:lineRule="auto"/>
        <w:ind w:firstLine="360"/>
        <w:jc w:val="both"/>
        <w:rPr>
          <w:rFonts w:ascii="Times New Roman" w:hAnsi="Times New Roman" w:cs="Times New Roman"/>
          <w:color w:val="000000" w:themeColor="text1"/>
          <w:sz w:val="24"/>
          <w:szCs w:val="24"/>
          <w:lang w:val="mn-MN"/>
        </w:rPr>
      </w:pPr>
      <w:r>
        <w:rPr>
          <w:rFonts w:ascii="Times New Roman" w:hAnsi="Times New Roman" w:cs="Times New Roman"/>
          <w:color w:val="000000" w:themeColor="text1"/>
          <w:sz w:val="24"/>
          <w:szCs w:val="24"/>
          <w:lang w:val="mn-MN"/>
        </w:rPr>
        <w:t>Монгол</w:t>
      </w:r>
      <w:r w:rsidR="00B17AAE">
        <w:rPr>
          <w:rFonts w:ascii="Times New Roman" w:hAnsi="Times New Roman" w:cs="Times New Roman"/>
          <w:color w:val="000000" w:themeColor="text1"/>
          <w:sz w:val="24"/>
          <w:szCs w:val="24"/>
          <w:lang w:val="mn-MN"/>
        </w:rPr>
        <w:t xml:space="preserve"> Улсын </w:t>
      </w:r>
      <w:r>
        <w:rPr>
          <w:rFonts w:ascii="Times New Roman" w:hAnsi="Times New Roman" w:cs="Times New Roman"/>
          <w:color w:val="000000" w:themeColor="text1"/>
          <w:sz w:val="24"/>
          <w:szCs w:val="24"/>
          <w:lang w:val="mn-MN"/>
        </w:rPr>
        <w:t>эмэгтэйчүүдэд бага насны хүүхдээ гэртээ асрах, нөхөн үржихүйн эрхээ эдлэх, хөдөлмөрлөх эрхээ хамгаалах, эдлэх боломжуудыг дээр дурьдсан хууль эрх зүйн акт, тусгайлсан хөтөлбөрт тусгасан нь энэ цаг үед олсон жендэрийн эрх тэгш байдлы</w:t>
      </w:r>
      <w:r w:rsidR="004B6AB1">
        <w:rPr>
          <w:rFonts w:ascii="Times New Roman" w:hAnsi="Times New Roman" w:cs="Times New Roman"/>
          <w:color w:val="000000" w:themeColor="text1"/>
          <w:sz w:val="24"/>
          <w:szCs w:val="24"/>
          <w:lang w:val="mn-MN"/>
        </w:rPr>
        <w:t>г хангах чиглэлд гарч буй т</w:t>
      </w:r>
      <w:r>
        <w:rPr>
          <w:rFonts w:ascii="Times New Roman" w:hAnsi="Times New Roman" w:cs="Times New Roman"/>
          <w:color w:val="000000" w:themeColor="text1"/>
          <w:sz w:val="24"/>
          <w:szCs w:val="24"/>
          <w:lang w:val="mn-MN"/>
        </w:rPr>
        <w:t xml:space="preserve">омоохон </w:t>
      </w:r>
      <w:r w:rsidR="00F22339">
        <w:rPr>
          <w:rFonts w:ascii="Times New Roman" w:hAnsi="Times New Roman" w:cs="Times New Roman"/>
          <w:color w:val="000000" w:themeColor="text1"/>
          <w:sz w:val="24"/>
          <w:szCs w:val="24"/>
          <w:lang w:val="mn-MN"/>
        </w:rPr>
        <w:t xml:space="preserve">амжилтуудын нэг </w:t>
      </w:r>
      <w:r>
        <w:rPr>
          <w:rFonts w:ascii="Times New Roman" w:hAnsi="Times New Roman" w:cs="Times New Roman"/>
          <w:color w:val="000000" w:themeColor="text1"/>
          <w:sz w:val="24"/>
          <w:szCs w:val="24"/>
          <w:lang w:val="mn-MN"/>
        </w:rPr>
        <w:t xml:space="preserve">илрэл юм. </w:t>
      </w:r>
    </w:p>
    <w:p w14:paraId="0FB96A35" w14:textId="77777777" w:rsidR="00BB17D6" w:rsidRDefault="00BB17D6" w:rsidP="00BB17D6">
      <w:pPr>
        <w:spacing w:after="120" w:line="240" w:lineRule="auto"/>
        <w:ind w:firstLine="360"/>
        <w:jc w:val="both"/>
        <w:rPr>
          <w:rFonts w:ascii="Times New Roman" w:hAnsi="Times New Roman" w:cs="Times New Roman"/>
          <w:color w:val="000000" w:themeColor="text1"/>
          <w:sz w:val="24"/>
          <w:szCs w:val="24"/>
          <w:lang w:val="mn-MN"/>
        </w:rPr>
      </w:pPr>
    </w:p>
    <w:p w14:paraId="134FBAE8" w14:textId="7CC60572" w:rsidR="006B7F80" w:rsidRPr="00BB17D6" w:rsidRDefault="002B0C53" w:rsidP="00BB17D6">
      <w:pPr>
        <w:spacing w:after="120" w:line="240" w:lineRule="auto"/>
        <w:ind w:firstLine="360"/>
        <w:jc w:val="both"/>
        <w:rPr>
          <w:rFonts w:ascii="Times New Roman" w:hAnsi="Times New Roman" w:cs="Times New Roman"/>
          <w:color w:val="000000" w:themeColor="text1"/>
          <w:sz w:val="24"/>
          <w:szCs w:val="24"/>
          <w:lang w:val="mn-MN"/>
        </w:rPr>
      </w:pPr>
      <w:r>
        <w:rPr>
          <w:rFonts w:ascii="Times New Roman" w:hAnsi="Times New Roman" w:cs="Times New Roman"/>
          <w:color w:val="000000" w:themeColor="text1"/>
          <w:sz w:val="24"/>
          <w:szCs w:val="24"/>
          <w:lang w:val="mn-MN"/>
        </w:rPr>
        <w:t>Гэсэн хэдий ч</w:t>
      </w:r>
      <w:r w:rsidR="00F22339">
        <w:rPr>
          <w:rFonts w:ascii="Times New Roman" w:hAnsi="Times New Roman" w:cs="Times New Roman"/>
          <w:color w:val="000000" w:themeColor="text1"/>
          <w:sz w:val="24"/>
          <w:szCs w:val="24"/>
          <w:lang w:val="mn-MN"/>
        </w:rPr>
        <w:t xml:space="preserve"> хууль, </w:t>
      </w:r>
      <w:r w:rsidR="004B6AB1">
        <w:rPr>
          <w:rFonts w:ascii="Times New Roman" w:hAnsi="Times New Roman" w:cs="Times New Roman"/>
          <w:color w:val="000000" w:themeColor="text1"/>
          <w:sz w:val="24"/>
          <w:szCs w:val="24"/>
          <w:lang w:val="mn-MN"/>
        </w:rPr>
        <w:t xml:space="preserve">тогтоомж, </w:t>
      </w:r>
      <w:r w:rsidR="00F22339">
        <w:rPr>
          <w:rFonts w:ascii="Times New Roman" w:hAnsi="Times New Roman" w:cs="Times New Roman"/>
          <w:color w:val="000000" w:themeColor="text1"/>
          <w:sz w:val="24"/>
          <w:szCs w:val="24"/>
          <w:lang w:val="mn-MN"/>
        </w:rPr>
        <w:t>бодлог</w:t>
      </w:r>
      <w:r w:rsidR="00A651AD">
        <w:rPr>
          <w:rFonts w:ascii="Times New Roman" w:hAnsi="Times New Roman" w:cs="Times New Roman"/>
          <w:color w:val="000000" w:themeColor="text1"/>
          <w:sz w:val="24"/>
          <w:szCs w:val="24"/>
          <w:lang w:val="mn-MN"/>
        </w:rPr>
        <w:t xml:space="preserve">о, </w:t>
      </w:r>
      <w:r w:rsidR="00F22339">
        <w:rPr>
          <w:rFonts w:ascii="Times New Roman" w:hAnsi="Times New Roman" w:cs="Times New Roman"/>
          <w:color w:val="000000" w:themeColor="text1"/>
          <w:sz w:val="24"/>
          <w:szCs w:val="24"/>
          <w:lang w:val="mn-MN"/>
        </w:rPr>
        <w:t>хөтөлбөрүүдийн зорилго, зориулалт</w:t>
      </w:r>
      <w:r w:rsidR="00A651AD">
        <w:rPr>
          <w:rFonts w:ascii="Times New Roman" w:hAnsi="Times New Roman" w:cs="Times New Roman"/>
          <w:color w:val="000000" w:themeColor="text1"/>
          <w:sz w:val="24"/>
          <w:szCs w:val="24"/>
          <w:lang w:val="mn-MN"/>
        </w:rPr>
        <w:t xml:space="preserve"> өөр хоорондоо нийцгүй байгаагаас хэрэгжүүлэлт дээр шуурхай засч залруулах шаардлага</w:t>
      </w:r>
      <w:r w:rsidR="00B367CE" w:rsidRPr="00BB17D6">
        <w:rPr>
          <w:rFonts w:ascii="Times New Roman" w:hAnsi="Times New Roman" w:cs="Times New Roman"/>
          <w:color w:val="000000" w:themeColor="text1"/>
          <w:sz w:val="24"/>
          <w:szCs w:val="24"/>
          <w:lang w:val="mn-MN"/>
        </w:rPr>
        <w:t xml:space="preserve"> </w:t>
      </w:r>
      <w:r w:rsidR="00B367CE">
        <w:rPr>
          <w:rFonts w:ascii="Times New Roman" w:hAnsi="Times New Roman" w:cs="Times New Roman"/>
          <w:color w:val="000000" w:themeColor="text1"/>
          <w:sz w:val="24"/>
          <w:szCs w:val="24"/>
          <w:lang w:val="mn-MN"/>
        </w:rPr>
        <w:t xml:space="preserve">залуу </w:t>
      </w:r>
      <w:r w:rsidR="004B6AB1">
        <w:rPr>
          <w:rFonts w:ascii="Times New Roman" w:hAnsi="Times New Roman" w:cs="Times New Roman"/>
          <w:color w:val="000000" w:themeColor="text1"/>
          <w:sz w:val="24"/>
          <w:szCs w:val="24"/>
          <w:lang w:val="mn-MN"/>
        </w:rPr>
        <w:t xml:space="preserve">эмэгтэйчүүд бидний </w:t>
      </w:r>
      <w:r w:rsidR="00A651AD">
        <w:rPr>
          <w:rFonts w:ascii="Times New Roman" w:hAnsi="Times New Roman" w:cs="Times New Roman"/>
          <w:color w:val="000000" w:themeColor="text1"/>
          <w:sz w:val="24"/>
          <w:szCs w:val="24"/>
          <w:lang w:val="mn-MN"/>
        </w:rPr>
        <w:t xml:space="preserve">амьдралаас урган гарч байна. </w:t>
      </w:r>
      <w:r w:rsidR="000243E6">
        <w:rPr>
          <w:rFonts w:ascii="Times New Roman" w:hAnsi="Times New Roman" w:cs="Times New Roman"/>
          <w:color w:val="000000" w:themeColor="text1"/>
          <w:sz w:val="24"/>
          <w:szCs w:val="24"/>
          <w:lang w:val="mn-MN"/>
        </w:rPr>
        <w:t xml:space="preserve">Залуу ээж, эмэгтэйчүүд бидэнд тулгарч буй асуудлууд хувь бол гэр бүлд дараах үр дагаврыг бий  болгож байна. </w:t>
      </w:r>
      <w:r w:rsidR="00B367CE">
        <w:rPr>
          <w:rFonts w:ascii="Times New Roman" w:hAnsi="Times New Roman" w:cs="Times New Roman"/>
          <w:color w:val="000000" w:themeColor="text1"/>
          <w:sz w:val="24"/>
          <w:szCs w:val="24"/>
          <w:lang w:val="mn-MN"/>
        </w:rPr>
        <w:t xml:space="preserve"> </w:t>
      </w:r>
    </w:p>
    <w:p w14:paraId="26EBAD5D" w14:textId="754262CB" w:rsidR="00B367CE" w:rsidRDefault="006B7F80" w:rsidP="00B367CE">
      <w:pPr>
        <w:spacing w:after="120" w:line="240" w:lineRule="auto"/>
        <w:jc w:val="both"/>
        <w:rPr>
          <w:rFonts w:ascii="Times New Roman" w:hAnsi="Times New Roman" w:cs="Times New Roman"/>
          <w:bCs/>
          <w:szCs w:val="24"/>
          <w:lang w:val="mn-MN"/>
        </w:rPr>
      </w:pPr>
      <w:r w:rsidRPr="00B367CE">
        <w:rPr>
          <w:rFonts w:ascii="Times New Roman" w:hAnsi="Times New Roman" w:cs="Times New Roman"/>
          <w:bCs/>
          <w:szCs w:val="24"/>
          <w:u w:val="single"/>
          <w:lang w:val="mn-MN"/>
        </w:rPr>
        <w:t xml:space="preserve">Хувь хүнд үзүүлж буй </w:t>
      </w:r>
      <w:r w:rsidR="00B367CE">
        <w:rPr>
          <w:rFonts w:ascii="Times New Roman" w:hAnsi="Times New Roman" w:cs="Times New Roman"/>
          <w:bCs/>
          <w:szCs w:val="24"/>
          <w:u w:val="single"/>
          <w:lang w:val="mn-MN"/>
        </w:rPr>
        <w:t xml:space="preserve">сөрөг </w:t>
      </w:r>
      <w:r w:rsidRPr="00B367CE">
        <w:rPr>
          <w:rFonts w:ascii="Times New Roman" w:hAnsi="Times New Roman" w:cs="Times New Roman"/>
          <w:bCs/>
          <w:szCs w:val="24"/>
          <w:u w:val="single"/>
          <w:lang w:val="mn-MN"/>
        </w:rPr>
        <w:t>үр дагавар</w:t>
      </w:r>
      <w:r w:rsidR="00B367CE">
        <w:rPr>
          <w:rFonts w:ascii="Times New Roman" w:hAnsi="Times New Roman" w:cs="Times New Roman"/>
          <w:bCs/>
          <w:szCs w:val="24"/>
          <w:u w:val="single"/>
          <w:lang w:val="mn-MN"/>
        </w:rPr>
        <w:t>:</w:t>
      </w:r>
      <w:r w:rsidRPr="00B367CE">
        <w:rPr>
          <w:rFonts w:ascii="Times New Roman" w:hAnsi="Times New Roman" w:cs="Times New Roman"/>
          <w:bCs/>
          <w:szCs w:val="24"/>
          <w:lang w:val="mn-MN"/>
        </w:rPr>
        <w:t xml:space="preserve"> </w:t>
      </w:r>
    </w:p>
    <w:p w14:paraId="4AB8C7B7" w14:textId="77777777" w:rsidR="00B367CE" w:rsidRDefault="00B367CE" w:rsidP="006A3FD4">
      <w:pPr>
        <w:numPr>
          <w:ilvl w:val="0"/>
          <w:numId w:val="31"/>
        </w:numPr>
        <w:spacing w:after="120" w:line="240" w:lineRule="auto"/>
        <w:jc w:val="both"/>
        <w:rPr>
          <w:rFonts w:ascii="Times New Roman" w:hAnsi="Times New Roman" w:cs="Times New Roman"/>
          <w:color w:val="000000" w:themeColor="text1"/>
          <w:sz w:val="24"/>
          <w:szCs w:val="24"/>
          <w:lang w:val="mn-MN"/>
        </w:rPr>
      </w:pPr>
      <w:r>
        <w:rPr>
          <w:rFonts w:ascii="Times New Roman" w:hAnsi="Times New Roman" w:cs="Times New Roman"/>
          <w:color w:val="000000" w:themeColor="text1"/>
          <w:sz w:val="24"/>
          <w:szCs w:val="24"/>
          <w:lang w:val="mn-MN"/>
        </w:rPr>
        <w:t>Г</w:t>
      </w:r>
      <w:r w:rsidRPr="00234748">
        <w:rPr>
          <w:rFonts w:ascii="Times New Roman" w:hAnsi="Times New Roman" w:cs="Times New Roman"/>
          <w:color w:val="000000" w:themeColor="text1"/>
          <w:sz w:val="24"/>
          <w:szCs w:val="24"/>
          <w:lang w:val="mn-MN"/>
        </w:rPr>
        <w:t>эр</w:t>
      </w:r>
      <w:r>
        <w:rPr>
          <w:rFonts w:ascii="Times New Roman" w:hAnsi="Times New Roman" w:cs="Times New Roman"/>
          <w:color w:val="000000" w:themeColor="text1"/>
          <w:sz w:val="24"/>
          <w:szCs w:val="24"/>
          <w:lang w:val="mn-MN"/>
        </w:rPr>
        <w:t xml:space="preserve">тээ л </w:t>
      </w:r>
      <w:r w:rsidRPr="00234748">
        <w:rPr>
          <w:rFonts w:ascii="Times New Roman" w:hAnsi="Times New Roman" w:cs="Times New Roman"/>
          <w:color w:val="000000" w:themeColor="text1"/>
          <w:sz w:val="24"/>
          <w:szCs w:val="24"/>
          <w:lang w:val="mn-MN"/>
        </w:rPr>
        <w:t xml:space="preserve">зөвхөн хүүхдээ асрах, харах ёстой гэсэн хэвшмэл хандлагыг бэхжүүлэх </w:t>
      </w:r>
    </w:p>
    <w:p w14:paraId="442CDCF4" w14:textId="77777777" w:rsidR="00B367CE" w:rsidRDefault="00B367CE" w:rsidP="006A3FD4">
      <w:pPr>
        <w:numPr>
          <w:ilvl w:val="0"/>
          <w:numId w:val="31"/>
        </w:numPr>
        <w:spacing w:after="120" w:line="240" w:lineRule="auto"/>
        <w:jc w:val="both"/>
        <w:rPr>
          <w:rFonts w:ascii="Times New Roman" w:hAnsi="Times New Roman" w:cs="Times New Roman"/>
          <w:color w:val="000000" w:themeColor="text1"/>
          <w:sz w:val="24"/>
          <w:szCs w:val="24"/>
          <w:lang w:val="mn-MN"/>
        </w:rPr>
      </w:pPr>
      <w:r>
        <w:rPr>
          <w:rFonts w:ascii="Times New Roman" w:hAnsi="Times New Roman" w:cs="Times New Roman"/>
          <w:color w:val="000000" w:themeColor="text1"/>
          <w:sz w:val="24"/>
          <w:szCs w:val="24"/>
          <w:lang w:val="mn-MN"/>
        </w:rPr>
        <w:t>Ажил хийж нэмэлт орлого олсон ч, улсаас эрх тэгш хамрах ёстой халамжийн мөнгө  хасагддаг. Хадгаламж, хуримтлалаа зогсох гэх мэт эдийн засгийн үр ашиг буурах</w:t>
      </w:r>
    </w:p>
    <w:p w14:paraId="09D8D35A" w14:textId="77777777" w:rsidR="00B367CE" w:rsidRPr="00B367CE" w:rsidRDefault="00B367CE" w:rsidP="006A3FD4">
      <w:pPr>
        <w:numPr>
          <w:ilvl w:val="0"/>
          <w:numId w:val="31"/>
        </w:numPr>
        <w:spacing w:after="120" w:line="240" w:lineRule="auto"/>
        <w:jc w:val="both"/>
        <w:rPr>
          <w:rFonts w:ascii="Times New Roman" w:hAnsi="Times New Roman" w:cs="Times New Roman"/>
          <w:color w:val="000000" w:themeColor="text1"/>
          <w:sz w:val="24"/>
          <w:szCs w:val="24"/>
          <w:lang w:val="mn-MN"/>
        </w:rPr>
      </w:pPr>
      <w:r>
        <w:rPr>
          <w:rFonts w:ascii="Times New Roman" w:hAnsi="Times New Roman" w:cs="Times New Roman"/>
          <w:color w:val="000000" w:themeColor="text1"/>
          <w:sz w:val="24"/>
          <w:szCs w:val="24"/>
          <w:lang w:val="mn-MN"/>
        </w:rPr>
        <w:t>Өөрийн дансаас дамжуулан өөрийн мэдлийн мөнгөтэй, түүнийгээ зарцуулдаг байсан бол э</w:t>
      </w:r>
      <w:r w:rsidR="006B7F80" w:rsidRPr="00B367CE">
        <w:rPr>
          <w:rFonts w:ascii="Times New Roman" w:hAnsi="Times New Roman" w:cs="Times New Roman"/>
          <w:bCs/>
          <w:szCs w:val="24"/>
          <w:lang w:val="mn-MN"/>
        </w:rPr>
        <w:t>дийн засгийн хараат</w:t>
      </w:r>
      <w:r>
        <w:rPr>
          <w:rFonts w:ascii="Times New Roman" w:hAnsi="Times New Roman" w:cs="Times New Roman"/>
          <w:bCs/>
          <w:szCs w:val="24"/>
          <w:lang w:val="mn-MN"/>
        </w:rPr>
        <w:t xml:space="preserve"> болох</w:t>
      </w:r>
      <w:r w:rsidRPr="00B367CE">
        <w:rPr>
          <w:rFonts w:ascii="Times New Roman" w:hAnsi="Times New Roman" w:cs="Times New Roman"/>
          <w:bCs/>
          <w:szCs w:val="24"/>
          <w:lang w:val="mn-MN"/>
        </w:rPr>
        <w:t xml:space="preserve"> </w:t>
      </w:r>
    </w:p>
    <w:p w14:paraId="351E3434" w14:textId="78FD9B8C" w:rsidR="00E47988" w:rsidRPr="000605E0" w:rsidRDefault="00E47988" w:rsidP="00517820">
      <w:pPr>
        <w:numPr>
          <w:ilvl w:val="0"/>
          <w:numId w:val="31"/>
        </w:numPr>
        <w:spacing w:after="120" w:line="240" w:lineRule="auto"/>
        <w:jc w:val="both"/>
        <w:rPr>
          <w:rFonts w:ascii="Times New Roman" w:hAnsi="Times New Roman" w:cs="Times New Roman"/>
          <w:color w:val="000000" w:themeColor="text1"/>
          <w:sz w:val="28"/>
          <w:szCs w:val="28"/>
          <w:lang w:val="mn-MN"/>
        </w:rPr>
      </w:pPr>
      <w:r w:rsidRPr="000605E0">
        <w:rPr>
          <w:rFonts w:ascii="Times New Roman" w:hAnsi="Times New Roman" w:cs="Times New Roman"/>
          <w:bCs/>
          <w:sz w:val="24"/>
          <w:szCs w:val="28"/>
          <w:lang w:val="mn-MN"/>
        </w:rPr>
        <w:t xml:space="preserve">Богино хугацаанд гэрээгээр ажил гүйцэтгэх боломж хаагдах </w:t>
      </w:r>
    </w:p>
    <w:p w14:paraId="46604D1D" w14:textId="62C572D9" w:rsidR="00B367CE" w:rsidRPr="00E47988" w:rsidRDefault="00B367CE" w:rsidP="00517820">
      <w:pPr>
        <w:numPr>
          <w:ilvl w:val="0"/>
          <w:numId w:val="31"/>
        </w:numPr>
        <w:spacing w:after="120" w:line="240" w:lineRule="auto"/>
        <w:jc w:val="both"/>
        <w:rPr>
          <w:rFonts w:ascii="Times New Roman" w:hAnsi="Times New Roman" w:cs="Times New Roman"/>
          <w:color w:val="000000" w:themeColor="text1"/>
          <w:sz w:val="24"/>
          <w:szCs w:val="24"/>
          <w:lang w:val="mn-MN"/>
        </w:rPr>
      </w:pPr>
      <w:r w:rsidRPr="00E47988">
        <w:rPr>
          <w:rFonts w:ascii="Times New Roman" w:hAnsi="Times New Roman" w:cs="Times New Roman"/>
          <w:color w:val="000000" w:themeColor="text1"/>
          <w:sz w:val="24"/>
          <w:szCs w:val="24"/>
          <w:lang w:val="mn-MN"/>
        </w:rPr>
        <w:t xml:space="preserve">Өөртөө итгэлгүй болох, хөгжих боломжийг хязгаарлагдах </w:t>
      </w:r>
    </w:p>
    <w:p w14:paraId="21A3767C" w14:textId="11E6D060" w:rsidR="00B367CE" w:rsidRPr="00234748" w:rsidRDefault="00B367CE" w:rsidP="006A3FD4">
      <w:pPr>
        <w:numPr>
          <w:ilvl w:val="0"/>
          <w:numId w:val="31"/>
        </w:numPr>
        <w:spacing w:after="120" w:line="240" w:lineRule="auto"/>
        <w:jc w:val="both"/>
        <w:rPr>
          <w:rFonts w:ascii="Times New Roman" w:hAnsi="Times New Roman" w:cs="Times New Roman"/>
          <w:color w:val="000000" w:themeColor="text1"/>
          <w:sz w:val="24"/>
          <w:szCs w:val="24"/>
          <w:lang w:val="mn-MN"/>
        </w:rPr>
      </w:pPr>
      <w:r>
        <w:rPr>
          <w:rFonts w:ascii="Times New Roman" w:hAnsi="Times New Roman" w:cs="Times New Roman"/>
          <w:color w:val="000000" w:themeColor="text1"/>
          <w:sz w:val="24"/>
          <w:szCs w:val="24"/>
          <w:lang w:val="mn-MN"/>
        </w:rPr>
        <w:t>Ажиллах, нөхөн үржихүйн сонголт</w:t>
      </w:r>
      <w:r w:rsidRPr="00234748">
        <w:rPr>
          <w:rFonts w:ascii="Times New Roman" w:hAnsi="Times New Roman" w:cs="Times New Roman"/>
          <w:color w:val="000000" w:themeColor="text1"/>
          <w:sz w:val="24"/>
          <w:szCs w:val="24"/>
          <w:lang w:val="mn-MN"/>
        </w:rPr>
        <w:t xml:space="preserve"> хийх</w:t>
      </w:r>
      <w:r>
        <w:rPr>
          <w:rFonts w:ascii="Times New Roman" w:hAnsi="Times New Roman" w:cs="Times New Roman"/>
          <w:color w:val="000000" w:themeColor="text1"/>
          <w:sz w:val="24"/>
          <w:szCs w:val="24"/>
          <w:lang w:val="mn-MN"/>
        </w:rPr>
        <w:t xml:space="preserve">эд </w:t>
      </w:r>
      <w:r w:rsidRPr="00234748">
        <w:rPr>
          <w:rFonts w:ascii="Times New Roman" w:hAnsi="Times New Roman" w:cs="Times New Roman"/>
          <w:color w:val="000000" w:themeColor="text1"/>
          <w:sz w:val="24"/>
          <w:szCs w:val="24"/>
          <w:lang w:val="mn-MN"/>
        </w:rPr>
        <w:t xml:space="preserve">хүндрэл учрах, стресст орох </w:t>
      </w:r>
    </w:p>
    <w:p w14:paraId="6B8F0B22" w14:textId="270231B5" w:rsidR="00E47988" w:rsidRPr="000605E0" w:rsidRDefault="00E47988" w:rsidP="000605E0">
      <w:pPr>
        <w:numPr>
          <w:ilvl w:val="0"/>
          <w:numId w:val="31"/>
        </w:numPr>
        <w:spacing w:after="120" w:line="240" w:lineRule="auto"/>
        <w:jc w:val="both"/>
        <w:rPr>
          <w:rFonts w:ascii="Times New Roman" w:hAnsi="Times New Roman" w:cs="Times New Roman"/>
          <w:color w:val="000000" w:themeColor="text1"/>
          <w:sz w:val="24"/>
          <w:szCs w:val="24"/>
          <w:u w:val="single"/>
          <w:lang w:val="mn-MN"/>
        </w:rPr>
      </w:pPr>
      <w:r w:rsidRPr="00E47988">
        <w:rPr>
          <w:rFonts w:ascii="Times New Roman" w:hAnsi="Times New Roman" w:cs="Times New Roman"/>
          <w:color w:val="000000" w:themeColor="text1"/>
          <w:sz w:val="24"/>
          <w:szCs w:val="24"/>
          <w:lang w:val="mn-MN"/>
        </w:rPr>
        <w:lastRenderedPageBreak/>
        <w:t xml:space="preserve">Цахимжсан талаарх мэдээлэл хомс </w:t>
      </w:r>
    </w:p>
    <w:p w14:paraId="496AB582" w14:textId="26C841BF" w:rsidR="00946F19" w:rsidRPr="00E47988" w:rsidRDefault="00946F19" w:rsidP="00E47988">
      <w:pPr>
        <w:spacing w:after="120" w:line="240" w:lineRule="auto"/>
        <w:jc w:val="both"/>
        <w:rPr>
          <w:rFonts w:ascii="Times New Roman" w:hAnsi="Times New Roman" w:cs="Times New Roman"/>
          <w:color w:val="000000" w:themeColor="text1"/>
          <w:sz w:val="24"/>
          <w:szCs w:val="24"/>
          <w:u w:val="single"/>
          <w:lang w:val="mn-MN"/>
        </w:rPr>
      </w:pPr>
      <w:r w:rsidRPr="00E47988">
        <w:rPr>
          <w:rFonts w:ascii="Times New Roman" w:hAnsi="Times New Roman" w:cs="Times New Roman"/>
          <w:color w:val="000000" w:themeColor="text1"/>
          <w:sz w:val="24"/>
          <w:szCs w:val="24"/>
          <w:u w:val="single"/>
          <w:lang w:val="mn-MN"/>
        </w:rPr>
        <w:t>Гэр бүл</w:t>
      </w:r>
      <w:r w:rsidR="00242552" w:rsidRPr="00E47988">
        <w:rPr>
          <w:rFonts w:ascii="Times New Roman" w:hAnsi="Times New Roman" w:cs="Times New Roman"/>
          <w:color w:val="000000" w:themeColor="text1"/>
          <w:sz w:val="24"/>
          <w:szCs w:val="24"/>
          <w:u w:val="single"/>
          <w:lang w:val="mn-MN"/>
        </w:rPr>
        <w:t xml:space="preserve">д үзүүлж буй сөрөг үр дагавар: </w:t>
      </w:r>
      <w:r w:rsidRPr="00E47988">
        <w:rPr>
          <w:rFonts w:ascii="Times New Roman" w:hAnsi="Times New Roman" w:cs="Times New Roman"/>
          <w:color w:val="000000" w:themeColor="text1"/>
          <w:sz w:val="24"/>
          <w:szCs w:val="24"/>
          <w:u w:val="single"/>
          <w:lang w:val="mn-MN"/>
        </w:rPr>
        <w:t xml:space="preserve"> </w:t>
      </w:r>
    </w:p>
    <w:p w14:paraId="1DC22B33" w14:textId="3C9A8172" w:rsidR="00946F19" w:rsidRPr="00234748" w:rsidRDefault="00946F19" w:rsidP="006B7F80">
      <w:pPr>
        <w:pStyle w:val="ListParagraph"/>
        <w:numPr>
          <w:ilvl w:val="0"/>
          <w:numId w:val="11"/>
        </w:numPr>
        <w:spacing w:after="120" w:line="240" w:lineRule="auto"/>
        <w:jc w:val="both"/>
        <w:rPr>
          <w:rFonts w:ascii="Times New Roman" w:hAnsi="Times New Roman" w:cs="Times New Roman"/>
          <w:color w:val="000000" w:themeColor="text1"/>
          <w:sz w:val="24"/>
          <w:szCs w:val="24"/>
          <w:lang w:val="mn-MN"/>
        </w:rPr>
      </w:pPr>
      <w:r w:rsidRPr="00234748">
        <w:rPr>
          <w:rFonts w:ascii="Times New Roman" w:hAnsi="Times New Roman" w:cs="Times New Roman"/>
          <w:color w:val="000000" w:themeColor="text1"/>
          <w:sz w:val="24"/>
          <w:szCs w:val="24"/>
          <w:lang w:val="mn-MN"/>
        </w:rPr>
        <w:t>Өрхийн орлого хүрэлцэхгүй байх</w:t>
      </w:r>
      <w:r w:rsidR="00B6392C">
        <w:rPr>
          <w:rFonts w:ascii="Times New Roman" w:hAnsi="Times New Roman" w:cs="Times New Roman"/>
          <w:color w:val="000000" w:themeColor="text1"/>
          <w:sz w:val="24"/>
          <w:szCs w:val="24"/>
          <w:lang w:val="mn-MN"/>
        </w:rPr>
        <w:t xml:space="preserve">, </w:t>
      </w:r>
      <w:r w:rsidR="00B6392C" w:rsidRPr="00B367CE">
        <w:rPr>
          <w:rFonts w:ascii="Times New Roman" w:hAnsi="Times New Roman" w:cs="Times New Roman"/>
          <w:bCs/>
          <w:szCs w:val="24"/>
          <w:lang w:val="mn-MN"/>
        </w:rPr>
        <w:t>өрхийн орлогод оруулах хувь нэмэр багасах,</w:t>
      </w:r>
      <w:r w:rsidR="00B6392C">
        <w:rPr>
          <w:rFonts w:ascii="Times New Roman" w:hAnsi="Times New Roman" w:cs="Times New Roman"/>
          <w:bCs/>
          <w:szCs w:val="24"/>
          <w:lang w:val="mn-MN"/>
        </w:rPr>
        <w:t xml:space="preserve"> огт </w:t>
      </w:r>
      <w:r w:rsidR="00B6392C" w:rsidRPr="00B367CE">
        <w:rPr>
          <w:rFonts w:ascii="Times New Roman" w:hAnsi="Times New Roman" w:cs="Times New Roman"/>
          <w:bCs/>
          <w:szCs w:val="24"/>
          <w:lang w:val="mn-MN"/>
        </w:rPr>
        <w:t>байхгүй болох, лизин</w:t>
      </w:r>
      <w:r w:rsidR="00B6392C">
        <w:rPr>
          <w:rFonts w:ascii="Times New Roman" w:hAnsi="Times New Roman" w:cs="Times New Roman"/>
          <w:bCs/>
          <w:szCs w:val="24"/>
          <w:lang w:val="mn-MN"/>
        </w:rPr>
        <w:t xml:space="preserve">г, </w:t>
      </w:r>
      <w:r w:rsidR="00E47988">
        <w:rPr>
          <w:rFonts w:ascii="Times New Roman" w:hAnsi="Times New Roman" w:cs="Times New Roman"/>
          <w:bCs/>
          <w:szCs w:val="24"/>
          <w:lang w:val="mn-MN"/>
        </w:rPr>
        <w:t>хадгаламж багасахад нөлөөлөх</w:t>
      </w:r>
    </w:p>
    <w:p w14:paraId="3CFFF761" w14:textId="1C934001" w:rsidR="00946F19" w:rsidRPr="00234748" w:rsidRDefault="00946F19" w:rsidP="006B7F80">
      <w:pPr>
        <w:pStyle w:val="ListParagraph"/>
        <w:numPr>
          <w:ilvl w:val="0"/>
          <w:numId w:val="11"/>
        </w:numPr>
        <w:spacing w:after="120" w:line="240" w:lineRule="auto"/>
        <w:jc w:val="both"/>
        <w:rPr>
          <w:rFonts w:ascii="Times New Roman" w:hAnsi="Times New Roman" w:cs="Times New Roman"/>
          <w:color w:val="000000" w:themeColor="text1"/>
          <w:sz w:val="24"/>
          <w:szCs w:val="24"/>
          <w:lang w:val="mn-MN"/>
        </w:rPr>
      </w:pPr>
      <w:r w:rsidRPr="00234748">
        <w:rPr>
          <w:rFonts w:ascii="Times New Roman" w:hAnsi="Times New Roman" w:cs="Times New Roman"/>
          <w:color w:val="000000" w:themeColor="text1"/>
          <w:sz w:val="24"/>
          <w:szCs w:val="24"/>
          <w:lang w:val="mn-MN"/>
        </w:rPr>
        <w:t>Гэр бүлийн маргаан үүсэх, үүнээс үүдэлтэй гэр бүлийн хүчирхийлэл</w:t>
      </w:r>
      <w:r w:rsidR="00B6392C">
        <w:rPr>
          <w:rFonts w:ascii="Times New Roman" w:hAnsi="Times New Roman" w:cs="Times New Roman"/>
          <w:color w:val="000000" w:themeColor="text1"/>
          <w:sz w:val="24"/>
          <w:szCs w:val="24"/>
          <w:lang w:val="mn-MN"/>
        </w:rPr>
        <w:t>д өртөх</w:t>
      </w:r>
      <w:r w:rsidRPr="00234748">
        <w:rPr>
          <w:rFonts w:ascii="Times New Roman" w:hAnsi="Times New Roman" w:cs="Times New Roman"/>
          <w:color w:val="000000" w:themeColor="text1"/>
          <w:sz w:val="24"/>
          <w:szCs w:val="24"/>
          <w:lang w:val="mn-MN"/>
        </w:rPr>
        <w:t xml:space="preserve"> </w:t>
      </w:r>
    </w:p>
    <w:p w14:paraId="42C21263" w14:textId="62BD3DE4" w:rsidR="00946F19" w:rsidRDefault="00B6392C" w:rsidP="006B7F80">
      <w:pPr>
        <w:pStyle w:val="ListParagraph"/>
        <w:numPr>
          <w:ilvl w:val="0"/>
          <w:numId w:val="11"/>
        </w:numPr>
        <w:spacing w:after="120" w:line="240" w:lineRule="auto"/>
        <w:jc w:val="both"/>
        <w:rPr>
          <w:rFonts w:ascii="Times New Roman" w:hAnsi="Times New Roman" w:cs="Times New Roman"/>
          <w:color w:val="000000" w:themeColor="text1"/>
          <w:sz w:val="24"/>
          <w:szCs w:val="24"/>
          <w:lang w:val="mn-MN"/>
        </w:rPr>
      </w:pPr>
      <w:r>
        <w:rPr>
          <w:rFonts w:ascii="Times New Roman" w:hAnsi="Times New Roman" w:cs="Times New Roman"/>
          <w:color w:val="000000" w:themeColor="text1"/>
          <w:sz w:val="24"/>
          <w:szCs w:val="24"/>
          <w:lang w:val="mn-MN"/>
        </w:rPr>
        <w:t>Хосууд, гэр бүлийн гишүүдийн зүгээс ү</w:t>
      </w:r>
      <w:r w:rsidR="00946F19" w:rsidRPr="00234748">
        <w:rPr>
          <w:rFonts w:ascii="Times New Roman" w:hAnsi="Times New Roman" w:cs="Times New Roman"/>
          <w:color w:val="000000" w:themeColor="text1"/>
          <w:sz w:val="24"/>
          <w:szCs w:val="24"/>
          <w:lang w:val="mn-MN"/>
        </w:rPr>
        <w:t>л хүндлэ</w:t>
      </w:r>
      <w:r>
        <w:rPr>
          <w:rFonts w:ascii="Times New Roman" w:hAnsi="Times New Roman" w:cs="Times New Roman"/>
          <w:color w:val="000000" w:themeColor="text1"/>
          <w:sz w:val="24"/>
          <w:szCs w:val="24"/>
          <w:lang w:val="mn-MN"/>
        </w:rPr>
        <w:t xml:space="preserve">х </w:t>
      </w:r>
      <w:r w:rsidR="00946F19" w:rsidRPr="00234748">
        <w:rPr>
          <w:rFonts w:ascii="Times New Roman" w:hAnsi="Times New Roman" w:cs="Times New Roman"/>
          <w:color w:val="000000" w:themeColor="text1"/>
          <w:sz w:val="24"/>
          <w:szCs w:val="24"/>
          <w:lang w:val="mn-MN"/>
        </w:rPr>
        <w:t xml:space="preserve"> </w:t>
      </w:r>
    </w:p>
    <w:p w14:paraId="10FC2C9F" w14:textId="560C7854" w:rsidR="0068152C" w:rsidRPr="00AE5B38" w:rsidRDefault="00AE5B38" w:rsidP="00AE5B38">
      <w:pPr>
        <w:spacing w:after="120" w:line="240" w:lineRule="auto"/>
        <w:jc w:val="both"/>
        <w:rPr>
          <w:rFonts w:ascii="Times New Roman" w:hAnsi="Times New Roman" w:cs="Times New Roman"/>
          <w:color w:val="000000" w:themeColor="text1"/>
          <w:sz w:val="24"/>
          <w:szCs w:val="24"/>
          <w:u w:val="single"/>
          <w:lang w:val="mn-MN"/>
        </w:rPr>
      </w:pPr>
      <w:r w:rsidRPr="00AE5B38">
        <w:rPr>
          <w:rFonts w:ascii="Times New Roman" w:hAnsi="Times New Roman" w:cs="Times New Roman"/>
          <w:color w:val="000000" w:themeColor="text1"/>
          <w:sz w:val="24"/>
          <w:szCs w:val="24"/>
          <w:u w:val="single"/>
          <w:lang w:val="mn-MN"/>
        </w:rPr>
        <w:t>Нотлох кейсүүд:</w:t>
      </w:r>
    </w:p>
    <w:p w14:paraId="2E27E3A4" w14:textId="3A47E57F" w:rsidR="00D06BD4" w:rsidRPr="002C2780" w:rsidRDefault="00BA1151" w:rsidP="00D06BD4">
      <w:pPr>
        <w:spacing w:after="120"/>
        <w:ind w:left="720"/>
        <w:jc w:val="both"/>
        <w:rPr>
          <w:rFonts w:ascii="Times New Roman" w:hAnsi="Times New Roman" w:cs="Times New Roman"/>
          <w:i/>
          <w:color w:val="000000" w:themeColor="text1"/>
          <w:lang w:val="mn-MN"/>
        </w:rPr>
      </w:pPr>
      <w:r w:rsidRPr="00BA1151">
        <w:rPr>
          <w:rFonts w:ascii="Times New Roman" w:hAnsi="Times New Roman" w:cs="Times New Roman"/>
          <w:b/>
          <w:bCs/>
          <w:i/>
          <w:color w:val="000000" w:themeColor="text1"/>
          <w:lang w:val="mn-MN"/>
        </w:rPr>
        <w:t>Кейс 1:</w:t>
      </w:r>
      <w:r>
        <w:rPr>
          <w:rFonts w:ascii="Times New Roman" w:hAnsi="Times New Roman" w:cs="Times New Roman"/>
          <w:i/>
          <w:color w:val="000000" w:themeColor="text1"/>
          <w:lang w:val="mn-MN"/>
        </w:rPr>
        <w:t xml:space="preserve"> </w:t>
      </w:r>
      <w:r w:rsidR="00D06BD4" w:rsidRPr="00C4599A">
        <w:rPr>
          <w:rFonts w:ascii="Times New Roman" w:hAnsi="Times New Roman" w:cs="Times New Roman"/>
          <w:i/>
          <w:color w:val="000000" w:themeColor="text1"/>
          <w:lang w:val="mn-MN"/>
        </w:rPr>
        <w:t xml:space="preserve">Цалинтай ээжийн мөнгө төдийлөн амьдралд хувь нэмэртэй биш боловч, хувь хүнд-надад хувь нэмэртэй байсан. 2020-2021 онд Ковидын үе таарч онлайнаар зохион байгуулагддаг хувь хүний хөгжлийн сургалтууд олон болсон байсан тул өөрийгөө хөгжүүлэхэд энэ мөнгөө зарцуулдаг байсан. Сургалтуудад сурч, зарим сард гараар хийж үзэхийг хүссэн зүйлсийнхээ материалаа авч, юм туршиж үзэх нь өөртөө итгэх итгэл нэмэгдэх, сэтгэл санаагаа хямраахгүй байхад их дэмжлэг болж байсан. </w:t>
      </w:r>
      <w:r w:rsidR="00D06BD4" w:rsidRPr="00C4599A">
        <w:rPr>
          <w:rFonts w:ascii="Times New Roman" w:hAnsi="Times New Roman" w:cs="Times New Roman"/>
          <w:bCs/>
          <w:i/>
          <w:color w:val="000000" w:themeColor="text1"/>
          <w:lang w:val="mn-MN"/>
        </w:rPr>
        <w:t xml:space="preserve">Сургалт зохион байгуулсан газраас унааны 13’000 төгрөг </w:t>
      </w:r>
      <w:r w:rsidR="00D06BD4" w:rsidRPr="002C2780">
        <w:rPr>
          <w:rFonts w:ascii="Times New Roman" w:hAnsi="Times New Roman" w:cs="Times New Roman"/>
          <w:bCs/>
          <w:i/>
          <w:color w:val="000000" w:themeColor="text1"/>
          <w:lang w:val="mn-MN"/>
        </w:rPr>
        <w:t xml:space="preserve">миний дансаар дамжуулан олгосон.  Гэтэл үүнээс болж хүүхдээ асарч байсан 50.000 төгрөгний тэтгэмжийг зогсоосон. Тэгээд “хувийн- миний” гэх ямар ч орлогогүй болгосон. </w:t>
      </w:r>
      <w:r w:rsidR="00D06BD4" w:rsidRPr="002C2780">
        <w:rPr>
          <w:rFonts w:ascii="Times New Roman" w:hAnsi="Times New Roman" w:cs="Times New Roman"/>
          <w:i/>
          <w:color w:val="000000" w:themeColor="text1"/>
          <w:lang w:val="mn-MN"/>
        </w:rPr>
        <w:t xml:space="preserve">Мөн төлөвлөсөн байсан бусад сургалтууддаа суух боломжгүй болгосон. </w:t>
      </w:r>
    </w:p>
    <w:p w14:paraId="3BD51294" w14:textId="042790AC" w:rsidR="002C2780" w:rsidRPr="002C2780" w:rsidRDefault="002C2780" w:rsidP="002C2780">
      <w:pPr>
        <w:spacing w:after="120" w:line="240" w:lineRule="auto"/>
        <w:ind w:left="720"/>
        <w:jc w:val="right"/>
        <w:rPr>
          <w:rFonts w:ascii="Times New Roman" w:hAnsi="Times New Roman" w:cs="Times New Roman"/>
          <w:i/>
          <w:color w:val="000000" w:themeColor="text1"/>
          <w:sz w:val="20"/>
          <w:szCs w:val="20"/>
          <w:lang w:val="mn-MN"/>
        </w:rPr>
      </w:pPr>
      <w:r w:rsidRPr="002C2780">
        <w:rPr>
          <w:rFonts w:ascii="Times New Roman" w:hAnsi="Times New Roman" w:cs="Times New Roman"/>
          <w:i/>
          <w:color w:val="000000" w:themeColor="text1"/>
          <w:sz w:val="20"/>
          <w:szCs w:val="20"/>
          <w:lang w:val="mn-MN"/>
        </w:rPr>
        <w:t>(П.М</w:t>
      </w:r>
      <w:r>
        <w:rPr>
          <w:rFonts w:ascii="Times New Roman" w:hAnsi="Times New Roman" w:cs="Times New Roman"/>
          <w:i/>
          <w:color w:val="000000" w:themeColor="text1"/>
          <w:sz w:val="20"/>
          <w:szCs w:val="20"/>
          <w:lang w:val="mn-MN"/>
        </w:rPr>
        <w:t xml:space="preserve">, </w:t>
      </w:r>
      <w:r w:rsidRPr="002C2780">
        <w:rPr>
          <w:rFonts w:ascii="Times New Roman" w:hAnsi="Times New Roman" w:cs="Times New Roman"/>
          <w:i/>
          <w:color w:val="000000" w:themeColor="text1"/>
          <w:sz w:val="20"/>
          <w:szCs w:val="20"/>
          <w:lang w:val="mn-MN"/>
        </w:rPr>
        <w:t>41 настай, 3 хүүхэдтэй, ТББ-д ажилла</w:t>
      </w:r>
      <w:r>
        <w:rPr>
          <w:rFonts w:ascii="Times New Roman" w:hAnsi="Times New Roman" w:cs="Times New Roman"/>
          <w:i/>
          <w:color w:val="000000" w:themeColor="text1"/>
          <w:sz w:val="20"/>
          <w:szCs w:val="20"/>
          <w:lang w:val="mn-MN"/>
        </w:rPr>
        <w:t>даг</w:t>
      </w:r>
      <w:r w:rsidRPr="002C2780">
        <w:rPr>
          <w:rFonts w:ascii="Times New Roman" w:hAnsi="Times New Roman" w:cs="Times New Roman"/>
          <w:i/>
          <w:color w:val="000000" w:themeColor="text1"/>
          <w:sz w:val="20"/>
          <w:szCs w:val="20"/>
          <w:lang w:val="mn-MN"/>
        </w:rPr>
        <w:t>)</w:t>
      </w:r>
    </w:p>
    <w:p w14:paraId="11E5B8E4" w14:textId="518E89C8" w:rsidR="00D06BD4" w:rsidRPr="00C4599A" w:rsidRDefault="00BA1151" w:rsidP="00D06BD4">
      <w:pPr>
        <w:spacing w:after="120" w:line="240" w:lineRule="auto"/>
        <w:ind w:left="720"/>
        <w:jc w:val="both"/>
        <w:rPr>
          <w:rFonts w:ascii="Times New Roman" w:hAnsi="Times New Roman" w:cs="Times New Roman"/>
          <w:i/>
          <w:color w:val="000000" w:themeColor="text1"/>
          <w:lang w:val="mn-MN"/>
        </w:rPr>
      </w:pPr>
      <w:r w:rsidRPr="00BA1151">
        <w:rPr>
          <w:rFonts w:ascii="Times New Roman" w:hAnsi="Times New Roman" w:cs="Times New Roman"/>
          <w:b/>
          <w:bCs/>
          <w:i/>
          <w:color w:val="000000" w:themeColor="text1"/>
          <w:lang w:val="mn-MN"/>
        </w:rPr>
        <w:t xml:space="preserve">Кейс </w:t>
      </w:r>
      <w:r>
        <w:rPr>
          <w:rFonts w:ascii="Times New Roman" w:hAnsi="Times New Roman" w:cs="Times New Roman"/>
          <w:b/>
          <w:bCs/>
          <w:i/>
          <w:color w:val="000000" w:themeColor="text1"/>
          <w:lang w:val="mn-MN"/>
        </w:rPr>
        <w:t>2</w:t>
      </w:r>
      <w:r w:rsidRPr="00BA1151">
        <w:rPr>
          <w:rFonts w:ascii="Times New Roman" w:hAnsi="Times New Roman" w:cs="Times New Roman"/>
          <w:b/>
          <w:bCs/>
          <w:i/>
          <w:color w:val="000000" w:themeColor="text1"/>
          <w:lang w:val="mn-MN"/>
        </w:rPr>
        <w:t>:</w:t>
      </w:r>
      <w:r>
        <w:rPr>
          <w:rFonts w:ascii="Times New Roman" w:hAnsi="Times New Roman" w:cs="Times New Roman"/>
          <w:i/>
          <w:color w:val="000000" w:themeColor="text1"/>
          <w:lang w:val="mn-MN"/>
        </w:rPr>
        <w:t xml:space="preserve"> </w:t>
      </w:r>
      <w:r w:rsidR="00D06BD4" w:rsidRPr="00C4599A">
        <w:rPr>
          <w:rFonts w:ascii="Times New Roman" w:hAnsi="Times New Roman" w:cs="Times New Roman"/>
          <w:i/>
          <w:color w:val="000000" w:themeColor="text1"/>
          <w:lang w:val="mn-MN"/>
        </w:rPr>
        <w:t xml:space="preserve">Байгууллагын зүгээс тухайн ээжийн ажлын байрыг хадгалах үүднээс нийгмийн даатгал төлнө, мөн дээрээс нь шинээр ажилд авсан хүний нийгмийн даатгалыг төлөх зэрэг зардал их өндөр гардаг нь байгууллагт жоохон хүндрэлтэй байдаг. Мөн энэ оноос эхлээд цалингийн доод хэмжээ 550,000₮ болж байгаа зэрэг хүндрэлүүд их байгаа ч бид хуулиа дагах хэрэгтэй. Хэрэвээ тухайн эмэгтэй хэлсэн хугацаанаасаа өмнө ажилд орохоор бол оронд нь авсан ажилтанг гаргахаас өөр араггүйд хүрдэг. Ийм тохиолдол гаргахгүйн тулд тухайн жирэмсний амралтаа авч  буй хүнээс урьдчилж хугацааг мэдэх, эсвэл оронд орж буй ажилтантай хугацаагүй гэрээ байгуулах зэргээр зохицуулалт хийдэг. </w:t>
      </w:r>
    </w:p>
    <w:p w14:paraId="72788A10" w14:textId="4D693865" w:rsidR="002C2780" w:rsidRPr="002C2780" w:rsidRDefault="002C2780" w:rsidP="002C2780">
      <w:pPr>
        <w:spacing w:after="120" w:line="240" w:lineRule="auto"/>
        <w:ind w:left="720"/>
        <w:jc w:val="right"/>
        <w:rPr>
          <w:rFonts w:ascii="Times New Roman" w:hAnsi="Times New Roman" w:cs="Times New Roman"/>
          <w:i/>
          <w:color w:val="000000" w:themeColor="text1"/>
          <w:sz w:val="20"/>
          <w:szCs w:val="20"/>
          <w:lang w:val="mn-MN"/>
        </w:rPr>
      </w:pPr>
      <w:r w:rsidRPr="002C2780">
        <w:rPr>
          <w:rFonts w:ascii="Times New Roman" w:hAnsi="Times New Roman" w:cs="Times New Roman"/>
          <w:i/>
          <w:color w:val="000000" w:themeColor="text1"/>
          <w:sz w:val="20"/>
          <w:szCs w:val="20"/>
          <w:lang w:val="mn-MN"/>
        </w:rPr>
        <w:t>(АПУ ХК-ны ерөнхий нягтлан П</w:t>
      </w:r>
      <w:r>
        <w:rPr>
          <w:rFonts w:ascii="Times New Roman" w:hAnsi="Times New Roman" w:cs="Times New Roman"/>
          <w:i/>
          <w:color w:val="000000" w:themeColor="text1"/>
          <w:sz w:val="20"/>
          <w:szCs w:val="20"/>
          <w:lang w:val="mn-MN"/>
        </w:rPr>
        <w:t xml:space="preserve"> </w:t>
      </w:r>
      <w:r w:rsidRPr="00BB17D6">
        <w:rPr>
          <w:rFonts w:ascii="Times New Roman" w:hAnsi="Times New Roman" w:cs="Times New Roman"/>
          <w:i/>
          <w:color w:val="000000" w:themeColor="text1"/>
          <w:sz w:val="20"/>
          <w:szCs w:val="20"/>
          <w:lang w:val="mn-MN"/>
        </w:rPr>
        <w:t>(</w:t>
      </w:r>
      <w:r w:rsidRPr="002C2780">
        <w:rPr>
          <w:rFonts w:ascii="Times New Roman" w:hAnsi="Times New Roman" w:cs="Times New Roman"/>
          <w:i/>
          <w:color w:val="000000" w:themeColor="text1"/>
          <w:sz w:val="20"/>
          <w:szCs w:val="20"/>
          <w:lang w:val="mn-MN"/>
        </w:rPr>
        <w:t>эмэгтэй</w:t>
      </w:r>
      <w:r w:rsidRPr="00BB17D6">
        <w:rPr>
          <w:rFonts w:ascii="Times New Roman" w:hAnsi="Times New Roman" w:cs="Times New Roman"/>
          <w:i/>
          <w:color w:val="000000" w:themeColor="text1"/>
          <w:sz w:val="20"/>
          <w:szCs w:val="20"/>
          <w:lang w:val="mn-MN"/>
        </w:rPr>
        <w:t xml:space="preserve">); </w:t>
      </w:r>
      <w:r>
        <w:rPr>
          <w:rFonts w:ascii="Times New Roman" w:hAnsi="Times New Roman" w:cs="Times New Roman"/>
          <w:i/>
          <w:color w:val="000000" w:themeColor="text1"/>
          <w:sz w:val="20"/>
          <w:szCs w:val="20"/>
          <w:lang w:val="mn-MN"/>
        </w:rPr>
        <w:t>Х</w:t>
      </w:r>
      <w:r w:rsidRPr="002C2780">
        <w:rPr>
          <w:rFonts w:ascii="Times New Roman" w:hAnsi="Times New Roman" w:cs="Times New Roman"/>
          <w:i/>
          <w:color w:val="000000" w:themeColor="text1"/>
          <w:sz w:val="20"/>
          <w:szCs w:val="20"/>
          <w:lang w:val="mn-MN"/>
        </w:rPr>
        <w:t>үний нөөцийн ажилтан Г</w:t>
      </w:r>
      <w:r w:rsidRPr="00BB17D6">
        <w:rPr>
          <w:rFonts w:ascii="Times New Roman" w:hAnsi="Times New Roman" w:cs="Times New Roman"/>
          <w:i/>
          <w:color w:val="000000" w:themeColor="text1"/>
          <w:sz w:val="20"/>
          <w:szCs w:val="20"/>
          <w:lang w:val="mn-MN"/>
        </w:rPr>
        <w:t xml:space="preserve"> (</w:t>
      </w:r>
      <w:r w:rsidRPr="002C2780">
        <w:rPr>
          <w:rFonts w:ascii="Times New Roman" w:hAnsi="Times New Roman" w:cs="Times New Roman"/>
          <w:i/>
          <w:color w:val="000000" w:themeColor="text1"/>
          <w:sz w:val="20"/>
          <w:szCs w:val="20"/>
          <w:lang w:val="mn-MN"/>
        </w:rPr>
        <w:t>эмэгтэй</w:t>
      </w:r>
      <w:r w:rsidRPr="00BB17D6">
        <w:rPr>
          <w:rFonts w:ascii="Times New Roman" w:hAnsi="Times New Roman" w:cs="Times New Roman"/>
          <w:i/>
          <w:color w:val="000000" w:themeColor="text1"/>
          <w:sz w:val="20"/>
          <w:szCs w:val="20"/>
          <w:lang w:val="mn-MN"/>
        </w:rPr>
        <w:t>)</w:t>
      </w:r>
      <w:r w:rsidRPr="002C2780">
        <w:rPr>
          <w:rFonts w:ascii="Times New Roman" w:hAnsi="Times New Roman" w:cs="Times New Roman"/>
          <w:i/>
          <w:color w:val="000000" w:themeColor="text1"/>
          <w:sz w:val="20"/>
          <w:szCs w:val="20"/>
          <w:lang w:val="mn-MN"/>
        </w:rPr>
        <w:t xml:space="preserve"> нартай хийсэн ярилцлагаас) </w:t>
      </w:r>
    </w:p>
    <w:p w14:paraId="61A13978" w14:textId="77777777" w:rsidR="00D06BD4" w:rsidRDefault="00D06BD4" w:rsidP="00D06BD4">
      <w:pPr>
        <w:spacing w:after="120"/>
        <w:ind w:left="720"/>
        <w:jc w:val="both"/>
        <w:rPr>
          <w:rFonts w:ascii="Times New Roman" w:hAnsi="Times New Roman" w:cs="Times New Roman"/>
          <w:i/>
          <w:color w:val="000000" w:themeColor="text1"/>
          <w:lang w:val="mn-MN"/>
        </w:rPr>
      </w:pPr>
    </w:p>
    <w:p w14:paraId="0126898A" w14:textId="704798AF" w:rsidR="00D06BD4" w:rsidRPr="00C4599A" w:rsidRDefault="00BA1151" w:rsidP="00D06BD4">
      <w:pPr>
        <w:spacing w:after="120"/>
        <w:ind w:left="720"/>
        <w:jc w:val="both"/>
        <w:rPr>
          <w:rFonts w:ascii="Times New Roman" w:hAnsi="Times New Roman" w:cs="Times New Roman"/>
          <w:i/>
          <w:color w:val="000000" w:themeColor="text1"/>
          <w:lang w:val="mn-MN"/>
        </w:rPr>
      </w:pPr>
      <w:r w:rsidRPr="00BA1151">
        <w:rPr>
          <w:rFonts w:ascii="Times New Roman" w:hAnsi="Times New Roman" w:cs="Times New Roman"/>
          <w:b/>
          <w:bCs/>
          <w:i/>
          <w:color w:val="000000" w:themeColor="text1"/>
          <w:lang w:val="mn-MN"/>
        </w:rPr>
        <w:t xml:space="preserve">Кейс </w:t>
      </w:r>
      <w:r>
        <w:rPr>
          <w:rFonts w:ascii="Times New Roman" w:hAnsi="Times New Roman" w:cs="Times New Roman"/>
          <w:b/>
          <w:bCs/>
          <w:i/>
          <w:color w:val="000000" w:themeColor="text1"/>
          <w:lang w:val="mn-MN"/>
        </w:rPr>
        <w:t>3</w:t>
      </w:r>
      <w:r w:rsidRPr="00BA1151">
        <w:rPr>
          <w:rFonts w:ascii="Times New Roman" w:hAnsi="Times New Roman" w:cs="Times New Roman"/>
          <w:b/>
          <w:bCs/>
          <w:i/>
          <w:color w:val="000000" w:themeColor="text1"/>
          <w:lang w:val="mn-MN"/>
        </w:rPr>
        <w:t>:</w:t>
      </w:r>
      <w:r>
        <w:rPr>
          <w:rFonts w:ascii="Times New Roman" w:hAnsi="Times New Roman" w:cs="Times New Roman"/>
          <w:i/>
          <w:color w:val="000000" w:themeColor="text1"/>
          <w:lang w:val="mn-MN"/>
        </w:rPr>
        <w:t xml:space="preserve"> </w:t>
      </w:r>
      <w:r w:rsidR="00D06BD4" w:rsidRPr="00C4599A">
        <w:rPr>
          <w:rFonts w:ascii="Times New Roman" w:hAnsi="Times New Roman" w:cs="Times New Roman"/>
          <w:i/>
          <w:color w:val="000000" w:themeColor="text1"/>
          <w:lang w:val="mn-MN"/>
        </w:rPr>
        <w:t xml:space="preserve">Байгууллагаас Ковид19 цар тахал гарсантай холбогдуулан зарим ажлыг цахимд шилжүүлсэн. Тиймээс хүүхдээ 9 сартай байхад Хөдөлмөр эрхлэлттэй холбоотой мониторингийн ажилд нэг удаа оролцоод тодорхой урамшуулал авсан. Гэтэл сар бүр авдаг байсан 50.000 төгрөгийн цалинтэй ээжийн мөнгө шууд хаагдсан байсан. Энэ талаар ямар ч мэдээлэл байгаагүй, яагаад хасагдснаа ч ойлгоогүй. Харин найзууддаа ажил хийж болохгүй юм байна гэж зөвлөсөн. Тэгээд хүүхдээ 1 нас 4 сартай байхад ажилдаа орчихсон. Ажил ороод нийгмийн даатгал төлөгдөж эхлэнгүүт цалинтай ээжийн 50,000 төгрөг хасагдсан. </w:t>
      </w:r>
    </w:p>
    <w:p w14:paraId="5D23CEFC" w14:textId="0E3436D0" w:rsidR="002C2780" w:rsidRPr="002C2780" w:rsidRDefault="002C2780" w:rsidP="002C2780">
      <w:pPr>
        <w:spacing w:after="120" w:line="240" w:lineRule="auto"/>
        <w:ind w:left="720"/>
        <w:jc w:val="right"/>
        <w:rPr>
          <w:rFonts w:ascii="Times New Roman" w:hAnsi="Times New Roman" w:cs="Times New Roman"/>
          <w:i/>
          <w:color w:val="000000" w:themeColor="text1"/>
          <w:sz w:val="20"/>
          <w:szCs w:val="20"/>
          <w:lang w:val="mn-MN"/>
        </w:rPr>
      </w:pPr>
      <w:r w:rsidRPr="002C2780">
        <w:rPr>
          <w:rFonts w:ascii="Times New Roman" w:hAnsi="Times New Roman" w:cs="Times New Roman"/>
          <w:i/>
          <w:color w:val="000000" w:themeColor="text1"/>
          <w:sz w:val="20"/>
          <w:szCs w:val="20"/>
          <w:lang w:val="mn-MN"/>
        </w:rPr>
        <w:t>(Б.Э, 33 настай 2 хүүхэдтэй, ТББ-д ажилладаг)</w:t>
      </w:r>
    </w:p>
    <w:p w14:paraId="18AC7B15" w14:textId="77777777" w:rsidR="002C2780" w:rsidRDefault="002C2780" w:rsidP="00946F19">
      <w:pPr>
        <w:spacing w:after="120" w:line="240" w:lineRule="auto"/>
        <w:jc w:val="both"/>
        <w:rPr>
          <w:rFonts w:ascii="Times New Roman" w:hAnsi="Times New Roman" w:cs="Times New Roman"/>
          <w:bCs/>
          <w:color w:val="000000" w:themeColor="text1"/>
          <w:sz w:val="24"/>
          <w:szCs w:val="24"/>
          <w:u w:val="single"/>
          <w:lang w:val="mn-MN"/>
        </w:rPr>
      </w:pPr>
    </w:p>
    <w:p w14:paraId="77A44D3A" w14:textId="7CE5D86B" w:rsidR="00946F19" w:rsidRPr="00AE5B38" w:rsidRDefault="00946F19" w:rsidP="00946F19">
      <w:pPr>
        <w:spacing w:after="120" w:line="240" w:lineRule="auto"/>
        <w:jc w:val="both"/>
        <w:rPr>
          <w:rFonts w:ascii="Times New Roman" w:hAnsi="Times New Roman" w:cs="Times New Roman"/>
          <w:bCs/>
          <w:color w:val="000000" w:themeColor="text1"/>
          <w:sz w:val="24"/>
          <w:szCs w:val="24"/>
          <w:u w:val="single"/>
          <w:lang w:val="mn-MN"/>
        </w:rPr>
      </w:pPr>
      <w:r w:rsidRPr="00AE5B38">
        <w:rPr>
          <w:rFonts w:ascii="Times New Roman" w:hAnsi="Times New Roman" w:cs="Times New Roman"/>
          <w:bCs/>
          <w:color w:val="000000" w:themeColor="text1"/>
          <w:sz w:val="24"/>
          <w:szCs w:val="24"/>
          <w:u w:val="single"/>
          <w:lang w:val="mn-MN"/>
        </w:rPr>
        <w:t>Кейсүүд</w:t>
      </w:r>
      <w:r w:rsidR="00C83B4F" w:rsidRPr="00AE5B38">
        <w:rPr>
          <w:rFonts w:ascii="Times New Roman" w:hAnsi="Times New Roman" w:cs="Times New Roman"/>
          <w:bCs/>
          <w:color w:val="000000" w:themeColor="text1"/>
          <w:sz w:val="24"/>
          <w:szCs w:val="24"/>
          <w:u w:val="single"/>
          <w:lang w:val="mn-MN"/>
        </w:rPr>
        <w:t xml:space="preserve">эд тохиолдож буй </w:t>
      </w:r>
      <w:r w:rsidRPr="00AE5B38">
        <w:rPr>
          <w:rFonts w:ascii="Times New Roman" w:hAnsi="Times New Roman" w:cs="Times New Roman"/>
          <w:bCs/>
          <w:color w:val="000000" w:themeColor="text1"/>
          <w:sz w:val="24"/>
          <w:szCs w:val="24"/>
          <w:u w:val="single"/>
          <w:lang w:val="mn-MN"/>
        </w:rPr>
        <w:t>нийтлэг шинж</w:t>
      </w:r>
      <w:r w:rsidR="00AE5B38" w:rsidRPr="00AE5B38">
        <w:rPr>
          <w:rFonts w:ascii="Times New Roman" w:hAnsi="Times New Roman" w:cs="Times New Roman"/>
          <w:bCs/>
          <w:color w:val="000000" w:themeColor="text1"/>
          <w:sz w:val="24"/>
          <w:szCs w:val="24"/>
          <w:u w:val="single"/>
          <w:lang w:val="mn-MN"/>
        </w:rPr>
        <w:t xml:space="preserve"> байдал</w:t>
      </w:r>
      <w:r w:rsidRPr="00AE5B38">
        <w:rPr>
          <w:rFonts w:ascii="Times New Roman" w:hAnsi="Times New Roman" w:cs="Times New Roman"/>
          <w:bCs/>
          <w:color w:val="000000" w:themeColor="text1"/>
          <w:sz w:val="24"/>
          <w:szCs w:val="24"/>
          <w:u w:val="single"/>
          <w:lang w:val="mn-MN"/>
        </w:rPr>
        <w:t>:</w:t>
      </w:r>
    </w:p>
    <w:p w14:paraId="562F38EA" w14:textId="77777777" w:rsidR="00AE5B38" w:rsidRPr="00AE5B38" w:rsidRDefault="00AE5B38" w:rsidP="00AE5B38">
      <w:pPr>
        <w:pStyle w:val="ListParagraph"/>
        <w:numPr>
          <w:ilvl w:val="0"/>
          <w:numId w:val="29"/>
        </w:numPr>
        <w:spacing w:after="120" w:line="240" w:lineRule="auto"/>
        <w:jc w:val="both"/>
        <w:rPr>
          <w:rFonts w:ascii="Times New Roman" w:hAnsi="Times New Roman" w:cs="Times New Roman"/>
          <w:bCs/>
          <w:color w:val="000000" w:themeColor="text1"/>
          <w:sz w:val="24"/>
          <w:szCs w:val="24"/>
          <w:lang w:val="mn-MN"/>
        </w:rPr>
      </w:pPr>
      <w:r w:rsidRPr="00AE5B38">
        <w:rPr>
          <w:rFonts w:ascii="Times New Roman" w:hAnsi="Times New Roman" w:cs="Times New Roman"/>
          <w:color w:val="000000" w:themeColor="text1"/>
          <w:sz w:val="24"/>
          <w:szCs w:val="24"/>
          <w:lang w:val="mn-MN"/>
        </w:rPr>
        <w:t xml:space="preserve">“Цалинтай ээж” хөтөлбөр нь гэртээ бага насны хүүхдээ харж буй эмэгтэйчүүдийн хөдөлмөрийг бага боловч үнэлж байгаа, сарын тэтгэмжийн хэмжээ бага хэдий ч </w:t>
      </w:r>
      <w:r w:rsidRPr="00AE5B38">
        <w:rPr>
          <w:rFonts w:ascii="Times New Roman" w:hAnsi="Times New Roman" w:cs="Times New Roman"/>
          <w:color w:val="000000" w:themeColor="text1"/>
          <w:sz w:val="24"/>
          <w:szCs w:val="24"/>
          <w:lang w:val="mn-MN"/>
        </w:rPr>
        <w:lastRenderedPageBreak/>
        <w:t xml:space="preserve">орлогогүй эсвэл орлого багассан эмэгтэйчүүдэд тодорхой хувь нэмэртэй байгааг кейс судалгаа харуулж байна. </w:t>
      </w:r>
    </w:p>
    <w:p w14:paraId="7533A2DA" w14:textId="4240FEDD" w:rsidR="00946F19" w:rsidRPr="00C83B4F" w:rsidRDefault="00946F19" w:rsidP="00C83B4F">
      <w:pPr>
        <w:pStyle w:val="ListParagraph"/>
        <w:numPr>
          <w:ilvl w:val="0"/>
          <w:numId w:val="29"/>
        </w:numPr>
        <w:spacing w:after="120" w:line="240" w:lineRule="auto"/>
        <w:jc w:val="both"/>
        <w:rPr>
          <w:rFonts w:ascii="Times New Roman" w:hAnsi="Times New Roman" w:cs="Times New Roman"/>
          <w:color w:val="000000" w:themeColor="text1"/>
          <w:sz w:val="24"/>
          <w:szCs w:val="24"/>
          <w:lang w:val="mn-MN"/>
        </w:rPr>
      </w:pPr>
      <w:r w:rsidRPr="00C83B4F">
        <w:rPr>
          <w:rFonts w:ascii="Times New Roman" w:hAnsi="Times New Roman" w:cs="Times New Roman"/>
          <w:color w:val="000000" w:themeColor="text1"/>
          <w:sz w:val="24"/>
          <w:szCs w:val="24"/>
          <w:lang w:val="mn-MN"/>
        </w:rPr>
        <w:t xml:space="preserve">Нэмэлт орлого </w:t>
      </w:r>
      <w:r w:rsidR="005A57DB">
        <w:rPr>
          <w:rFonts w:ascii="Times New Roman" w:hAnsi="Times New Roman" w:cs="Times New Roman"/>
          <w:color w:val="000000" w:themeColor="text1"/>
          <w:sz w:val="24"/>
          <w:szCs w:val="24"/>
          <w:lang w:val="mn-MN"/>
        </w:rPr>
        <w:t xml:space="preserve">олж, </w:t>
      </w:r>
      <w:r w:rsidRPr="00C83B4F">
        <w:rPr>
          <w:rFonts w:ascii="Times New Roman" w:hAnsi="Times New Roman" w:cs="Times New Roman"/>
          <w:color w:val="000000" w:themeColor="text1"/>
          <w:sz w:val="24"/>
          <w:szCs w:val="24"/>
          <w:lang w:val="mn-MN"/>
        </w:rPr>
        <w:t xml:space="preserve">НДШ төлөгдсөн </w:t>
      </w:r>
      <w:r w:rsidR="00AE5B38">
        <w:rPr>
          <w:rFonts w:ascii="Times New Roman" w:hAnsi="Times New Roman" w:cs="Times New Roman"/>
          <w:color w:val="000000" w:themeColor="text1"/>
          <w:sz w:val="24"/>
          <w:szCs w:val="24"/>
          <w:lang w:val="mn-MN"/>
        </w:rPr>
        <w:t xml:space="preserve">л бол </w:t>
      </w:r>
      <w:r w:rsidRPr="00C83B4F">
        <w:rPr>
          <w:rFonts w:ascii="Times New Roman" w:hAnsi="Times New Roman" w:cs="Times New Roman"/>
          <w:color w:val="000000" w:themeColor="text1"/>
          <w:sz w:val="24"/>
          <w:szCs w:val="24"/>
          <w:lang w:val="mn-MN"/>
        </w:rPr>
        <w:t xml:space="preserve">50.000 хасагддаг. </w:t>
      </w:r>
      <w:r w:rsidR="005A57DB">
        <w:rPr>
          <w:rFonts w:ascii="Times New Roman" w:hAnsi="Times New Roman" w:cs="Times New Roman"/>
          <w:color w:val="000000" w:themeColor="text1"/>
          <w:sz w:val="24"/>
          <w:szCs w:val="24"/>
          <w:lang w:val="mn-MN"/>
        </w:rPr>
        <w:t xml:space="preserve">Залуу гэр бүлийн өрхийн хэрэглээ болон хүүхдийн зардал өндөр учраас бүх оролцогчид </w:t>
      </w:r>
      <w:r w:rsidRPr="00C83B4F">
        <w:rPr>
          <w:rFonts w:ascii="Times New Roman" w:hAnsi="Times New Roman" w:cs="Times New Roman"/>
          <w:color w:val="000000" w:themeColor="text1"/>
          <w:sz w:val="24"/>
          <w:szCs w:val="24"/>
          <w:lang w:val="mn-MN"/>
        </w:rPr>
        <w:t xml:space="preserve">нэмэлт орлого олох хэрэгцээ байгааг дурьдсан. </w:t>
      </w:r>
      <w:r w:rsidR="005A57DB">
        <w:rPr>
          <w:rFonts w:ascii="Times New Roman" w:hAnsi="Times New Roman" w:cs="Times New Roman"/>
          <w:color w:val="000000" w:themeColor="text1"/>
          <w:sz w:val="24"/>
          <w:szCs w:val="24"/>
          <w:lang w:val="mn-MN"/>
        </w:rPr>
        <w:t xml:space="preserve">Судалгаанд </w:t>
      </w:r>
      <w:r w:rsidR="000B21A7">
        <w:rPr>
          <w:rFonts w:ascii="Times New Roman" w:hAnsi="Times New Roman" w:cs="Times New Roman"/>
          <w:color w:val="000000" w:themeColor="text1"/>
          <w:sz w:val="24"/>
          <w:szCs w:val="24"/>
          <w:lang w:val="mn-MN"/>
        </w:rPr>
        <w:t xml:space="preserve">кейсээр </w:t>
      </w:r>
      <w:r w:rsidR="005A57DB">
        <w:rPr>
          <w:rFonts w:ascii="Times New Roman" w:hAnsi="Times New Roman" w:cs="Times New Roman"/>
          <w:color w:val="000000" w:themeColor="text1"/>
          <w:sz w:val="24"/>
          <w:szCs w:val="24"/>
          <w:lang w:val="mn-MN"/>
        </w:rPr>
        <w:t xml:space="preserve">оролцсон </w:t>
      </w:r>
      <w:r w:rsidRPr="00C83B4F">
        <w:rPr>
          <w:rFonts w:ascii="Times New Roman" w:hAnsi="Times New Roman" w:cs="Times New Roman"/>
          <w:color w:val="000000" w:themeColor="text1"/>
          <w:sz w:val="24"/>
          <w:szCs w:val="24"/>
          <w:lang w:val="mn-MN"/>
        </w:rPr>
        <w:t xml:space="preserve">3 </w:t>
      </w:r>
      <w:r w:rsidR="000B21A7">
        <w:rPr>
          <w:rFonts w:ascii="Times New Roman" w:hAnsi="Times New Roman" w:cs="Times New Roman"/>
          <w:color w:val="000000" w:themeColor="text1"/>
          <w:sz w:val="24"/>
          <w:szCs w:val="24"/>
          <w:lang w:val="mn-MN"/>
        </w:rPr>
        <w:t xml:space="preserve">эмэгтэйн </w:t>
      </w:r>
      <w:r w:rsidRPr="00C83B4F">
        <w:rPr>
          <w:rFonts w:ascii="Times New Roman" w:hAnsi="Times New Roman" w:cs="Times New Roman"/>
          <w:color w:val="000000" w:themeColor="text1"/>
          <w:sz w:val="24"/>
          <w:szCs w:val="24"/>
          <w:lang w:val="mn-MN"/>
        </w:rPr>
        <w:t>2</w:t>
      </w:r>
      <w:r w:rsidR="005A57DB">
        <w:rPr>
          <w:rFonts w:ascii="Times New Roman" w:hAnsi="Times New Roman" w:cs="Times New Roman"/>
          <w:color w:val="000000" w:themeColor="text1"/>
          <w:sz w:val="24"/>
          <w:szCs w:val="24"/>
          <w:lang w:val="mn-MN"/>
        </w:rPr>
        <w:t xml:space="preserve"> нь 1-2 жилийн зайтай дарааллан т</w:t>
      </w:r>
      <w:r w:rsidRPr="00C83B4F">
        <w:rPr>
          <w:rFonts w:ascii="Times New Roman" w:hAnsi="Times New Roman" w:cs="Times New Roman"/>
          <w:color w:val="000000" w:themeColor="text1"/>
          <w:sz w:val="24"/>
          <w:szCs w:val="24"/>
          <w:lang w:val="mn-MN"/>
        </w:rPr>
        <w:t xml:space="preserve">өрсөн. </w:t>
      </w:r>
    </w:p>
    <w:p w14:paraId="58FB7DE7" w14:textId="689825C1" w:rsidR="00946F19" w:rsidRPr="00C83B4F" w:rsidRDefault="00946F19" w:rsidP="00C83B4F">
      <w:pPr>
        <w:pStyle w:val="ListParagraph"/>
        <w:numPr>
          <w:ilvl w:val="0"/>
          <w:numId w:val="29"/>
        </w:numPr>
        <w:spacing w:after="120" w:line="240" w:lineRule="auto"/>
        <w:jc w:val="both"/>
        <w:rPr>
          <w:rFonts w:ascii="Times New Roman" w:hAnsi="Times New Roman" w:cs="Times New Roman"/>
          <w:bCs/>
          <w:color w:val="000000" w:themeColor="text1"/>
          <w:sz w:val="24"/>
          <w:szCs w:val="24"/>
          <w:lang w:val="mn-MN"/>
        </w:rPr>
      </w:pPr>
      <w:r w:rsidRPr="00C83B4F">
        <w:rPr>
          <w:rFonts w:ascii="Times New Roman" w:hAnsi="Times New Roman" w:cs="Times New Roman"/>
          <w:color w:val="000000" w:themeColor="text1"/>
          <w:sz w:val="24"/>
          <w:szCs w:val="24"/>
          <w:lang w:val="mn-MN"/>
        </w:rPr>
        <w:t xml:space="preserve">Хүүхдээ асарч байхдаа нэг удаа мониторингийн ажилд оролцсон, нөгөө нь </w:t>
      </w:r>
      <w:r w:rsidR="00AE5B38">
        <w:rPr>
          <w:rFonts w:ascii="Times New Roman" w:hAnsi="Times New Roman" w:cs="Times New Roman"/>
          <w:color w:val="000000" w:themeColor="text1"/>
          <w:sz w:val="24"/>
          <w:szCs w:val="24"/>
          <w:lang w:val="mn-MN"/>
        </w:rPr>
        <w:t xml:space="preserve">нэг </w:t>
      </w:r>
      <w:r w:rsidRPr="00C83B4F">
        <w:rPr>
          <w:rFonts w:ascii="Times New Roman" w:hAnsi="Times New Roman" w:cs="Times New Roman"/>
          <w:color w:val="000000" w:themeColor="text1"/>
          <w:sz w:val="24"/>
          <w:szCs w:val="24"/>
          <w:lang w:val="mn-MN"/>
        </w:rPr>
        <w:t xml:space="preserve">ээж </w:t>
      </w:r>
      <w:r w:rsidR="002C2780" w:rsidRPr="002C2780">
        <w:rPr>
          <w:rFonts w:ascii="Times New Roman" w:hAnsi="Times New Roman" w:cs="Times New Roman"/>
          <w:color w:val="000000" w:themeColor="text1"/>
          <w:sz w:val="24"/>
          <w:szCs w:val="24"/>
          <w:lang w:val="mn-MN"/>
        </w:rPr>
        <w:t xml:space="preserve">хадгаламж зээлийн хоршооны </w:t>
      </w:r>
      <w:r w:rsidRPr="002C2780">
        <w:rPr>
          <w:rFonts w:ascii="Times New Roman" w:hAnsi="Times New Roman" w:cs="Times New Roman"/>
          <w:bCs/>
          <w:color w:val="000000" w:themeColor="text1"/>
          <w:sz w:val="24"/>
          <w:szCs w:val="24"/>
          <w:lang w:val="mn-MN"/>
        </w:rPr>
        <w:t xml:space="preserve">Хяналтын </w:t>
      </w:r>
      <w:r w:rsidRPr="00C83B4F">
        <w:rPr>
          <w:rFonts w:ascii="Times New Roman" w:hAnsi="Times New Roman" w:cs="Times New Roman"/>
          <w:bCs/>
          <w:color w:val="000000" w:themeColor="text1"/>
          <w:sz w:val="24"/>
          <w:szCs w:val="24"/>
          <w:lang w:val="mn-MN"/>
        </w:rPr>
        <w:t xml:space="preserve">зөвлөл нь </w:t>
      </w:r>
      <w:r w:rsidR="00AE5B38">
        <w:rPr>
          <w:rFonts w:ascii="Times New Roman" w:hAnsi="Times New Roman" w:cs="Times New Roman"/>
          <w:bCs/>
          <w:color w:val="000000" w:themeColor="text1"/>
          <w:sz w:val="24"/>
          <w:szCs w:val="24"/>
          <w:lang w:val="mn-MN"/>
        </w:rPr>
        <w:t>д</w:t>
      </w:r>
      <w:r w:rsidRPr="00C83B4F">
        <w:rPr>
          <w:rFonts w:ascii="Times New Roman" w:hAnsi="Times New Roman" w:cs="Times New Roman"/>
          <w:bCs/>
          <w:color w:val="000000" w:themeColor="text1"/>
          <w:sz w:val="24"/>
          <w:szCs w:val="24"/>
          <w:lang w:val="mn-MN"/>
        </w:rPr>
        <w:t xml:space="preserve">үрмийн дагуу улиралд 1 удаа хуралдах ёстой, цалингүй, сайн дурын, сонгуульт ажлын нэг удаагийн унааны 13000 төгрөг </w:t>
      </w:r>
      <w:r w:rsidR="00AE5B38">
        <w:rPr>
          <w:rFonts w:ascii="Times New Roman" w:hAnsi="Times New Roman" w:cs="Times New Roman"/>
          <w:bCs/>
          <w:color w:val="000000" w:themeColor="text1"/>
          <w:sz w:val="24"/>
          <w:szCs w:val="24"/>
          <w:lang w:val="mn-MN"/>
        </w:rPr>
        <w:t xml:space="preserve">төлөгдсөн тул </w:t>
      </w:r>
      <w:r w:rsidRPr="00C83B4F">
        <w:rPr>
          <w:rFonts w:ascii="Times New Roman" w:hAnsi="Times New Roman" w:cs="Times New Roman"/>
          <w:bCs/>
          <w:color w:val="000000" w:themeColor="text1"/>
          <w:sz w:val="24"/>
          <w:szCs w:val="24"/>
          <w:lang w:val="mn-MN"/>
        </w:rPr>
        <w:t xml:space="preserve">50.000 төгрөг </w:t>
      </w:r>
      <w:r w:rsidR="00AE5B38">
        <w:rPr>
          <w:rFonts w:ascii="Times New Roman" w:hAnsi="Times New Roman" w:cs="Times New Roman"/>
          <w:bCs/>
          <w:color w:val="000000" w:themeColor="text1"/>
          <w:sz w:val="24"/>
          <w:szCs w:val="24"/>
          <w:lang w:val="mn-MN"/>
        </w:rPr>
        <w:t xml:space="preserve">шууд </w:t>
      </w:r>
      <w:r w:rsidRPr="00C83B4F">
        <w:rPr>
          <w:rFonts w:ascii="Times New Roman" w:hAnsi="Times New Roman" w:cs="Times New Roman"/>
          <w:bCs/>
          <w:color w:val="000000" w:themeColor="text1"/>
          <w:sz w:val="24"/>
          <w:szCs w:val="24"/>
          <w:lang w:val="mn-MN"/>
        </w:rPr>
        <w:t xml:space="preserve">зогссон. </w:t>
      </w:r>
    </w:p>
    <w:p w14:paraId="7A977760" w14:textId="778A4A4F" w:rsidR="00645662" w:rsidRPr="00645662" w:rsidRDefault="00946F19" w:rsidP="009339AD">
      <w:pPr>
        <w:pStyle w:val="ListParagraph"/>
        <w:numPr>
          <w:ilvl w:val="0"/>
          <w:numId w:val="29"/>
        </w:numPr>
        <w:spacing w:after="120" w:line="240" w:lineRule="auto"/>
        <w:jc w:val="both"/>
        <w:rPr>
          <w:rFonts w:ascii="Times New Roman" w:hAnsi="Times New Roman" w:cs="Times New Roman"/>
          <w:b/>
          <w:bCs/>
          <w:color w:val="002060"/>
          <w:sz w:val="24"/>
          <w:szCs w:val="24"/>
          <w:lang w:val="mn-MN"/>
        </w:rPr>
      </w:pPr>
      <w:r w:rsidRPr="00645662">
        <w:rPr>
          <w:rFonts w:ascii="Times New Roman" w:hAnsi="Times New Roman" w:cs="Times New Roman"/>
          <w:bCs/>
          <w:color w:val="000000" w:themeColor="text1"/>
          <w:sz w:val="24"/>
          <w:szCs w:val="24"/>
          <w:lang w:val="mn-MN"/>
        </w:rPr>
        <w:t>Байгууллагаас ажлын байрыг нь хадгалж, НДШ төлж бай</w:t>
      </w:r>
      <w:r w:rsidR="00AE5B38" w:rsidRPr="00645662">
        <w:rPr>
          <w:rFonts w:ascii="Times New Roman" w:hAnsi="Times New Roman" w:cs="Times New Roman"/>
          <w:bCs/>
          <w:color w:val="000000" w:themeColor="text1"/>
          <w:sz w:val="24"/>
          <w:szCs w:val="24"/>
          <w:lang w:val="mn-MN"/>
        </w:rPr>
        <w:t xml:space="preserve">гаа бага насны хүүхдээ харж буй </w:t>
      </w:r>
      <w:r w:rsidRPr="00645662">
        <w:rPr>
          <w:rFonts w:ascii="Times New Roman" w:hAnsi="Times New Roman" w:cs="Times New Roman"/>
          <w:bCs/>
          <w:color w:val="000000" w:themeColor="text1"/>
          <w:sz w:val="24"/>
          <w:szCs w:val="24"/>
          <w:lang w:val="mn-MN"/>
        </w:rPr>
        <w:t>ээжүүдэд нэг удаагийн түр ажил гүйцэтгэх</w:t>
      </w:r>
      <w:r w:rsidR="00645662" w:rsidRPr="00645662">
        <w:rPr>
          <w:rFonts w:ascii="Times New Roman" w:hAnsi="Times New Roman" w:cs="Times New Roman"/>
          <w:bCs/>
          <w:color w:val="000000" w:themeColor="text1"/>
          <w:sz w:val="24"/>
          <w:szCs w:val="24"/>
          <w:lang w:val="mn-MN"/>
        </w:rPr>
        <w:t xml:space="preserve"> мөн </w:t>
      </w:r>
      <w:r w:rsidRPr="00645662">
        <w:rPr>
          <w:rFonts w:ascii="Times New Roman" w:hAnsi="Times New Roman" w:cs="Times New Roman"/>
          <w:bCs/>
          <w:color w:val="000000" w:themeColor="text1"/>
          <w:sz w:val="24"/>
          <w:szCs w:val="24"/>
          <w:lang w:val="mn-MN"/>
        </w:rPr>
        <w:t xml:space="preserve">олсон орлогоос үл хамаарч </w:t>
      </w:r>
      <w:r w:rsidR="00645662">
        <w:rPr>
          <w:rFonts w:ascii="Times New Roman" w:hAnsi="Times New Roman" w:cs="Times New Roman"/>
          <w:bCs/>
          <w:color w:val="000000" w:themeColor="text1"/>
          <w:sz w:val="24"/>
          <w:szCs w:val="24"/>
          <w:lang w:val="mn-MN"/>
        </w:rPr>
        <w:t xml:space="preserve">хөтөлбөрт хамрагдахгүй болдог. </w:t>
      </w:r>
    </w:p>
    <w:p w14:paraId="0F51AF17" w14:textId="77777777" w:rsidR="00645662" w:rsidRPr="00645662" w:rsidRDefault="00645662" w:rsidP="00645662">
      <w:pPr>
        <w:pStyle w:val="ListParagraph"/>
        <w:spacing w:after="120" w:line="240" w:lineRule="auto"/>
        <w:jc w:val="both"/>
        <w:rPr>
          <w:rFonts w:ascii="Times New Roman" w:hAnsi="Times New Roman" w:cs="Times New Roman"/>
          <w:b/>
          <w:bCs/>
          <w:color w:val="002060"/>
          <w:sz w:val="24"/>
          <w:szCs w:val="24"/>
          <w:lang w:val="mn-MN"/>
        </w:rPr>
      </w:pPr>
    </w:p>
    <w:p w14:paraId="4ED63576" w14:textId="1C8021A5" w:rsidR="00433A78" w:rsidRPr="00D06BD4" w:rsidRDefault="00D06BD4" w:rsidP="00BA3D68">
      <w:pPr>
        <w:spacing w:after="120" w:line="240" w:lineRule="auto"/>
        <w:jc w:val="both"/>
        <w:rPr>
          <w:rFonts w:ascii="Times New Roman" w:hAnsi="Times New Roman" w:cs="Times New Roman"/>
          <w:b/>
          <w:bCs/>
          <w:color w:val="002060"/>
          <w:sz w:val="24"/>
          <w:szCs w:val="24"/>
          <w:lang w:val="mn-MN"/>
        </w:rPr>
      </w:pPr>
      <w:r w:rsidRPr="00D06BD4">
        <w:rPr>
          <w:rFonts w:ascii="Times New Roman" w:hAnsi="Times New Roman" w:cs="Times New Roman"/>
          <w:b/>
          <w:bCs/>
          <w:color w:val="002060"/>
          <w:sz w:val="24"/>
          <w:szCs w:val="24"/>
          <w:lang w:val="mn-MN"/>
        </w:rPr>
        <w:t xml:space="preserve">4.2 </w:t>
      </w:r>
      <w:r w:rsidR="00433A78" w:rsidRPr="00D06BD4">
        <w:rPr>
          <w:rFonts w:ascii="Times New Roman" w:hAnsi="Times New Roman" w:cs="Times New Roman"/>
          <w:b/>
          <w:bCs/>
          <w:color w:val="002060"/>
          <w:sz w:val="24"/>
          <w:szCs w:val="24"/>
          <w:lang w:val="mn-MN"/>
        </w:rPr>
        <w:t>Тулгарч буй гол асууд</w:t>
      </w:r>
      <w:r w:rsidR="00067DF0" w:rsidRPr="00D06BD4">
        <w:rPr>
          <w:rFonts w:ascii="Times New Roman" w:hAnsi="Times New Roman" w:cs="Times New Roman"/>
          <w:b/>
          <w:bCs/>
          <w:color w:val="002060"/>
          <w:sz w:val="24"/>
          <w:szCs w:val="24"/>
          <w:lang w:val="mn-MN"/>
        </w:rPr>
        <w:t>лын шалтгаан</w:t>
      </w:r>
      <w:r w:rsidR="00433A78" w:rsidRPr="00D06BD4">
        <w:rPr>
          <w:rFonts w:ascii="Times New Roman" w:hAnsi="Times New Roman" w:cs="Times New Roman"/>
          <w:b/>
          <w:bCs/>
          <w:color w:val="002060"/>
          <w:sz w:val="24"/>
          <w:szCs w:val="24"/>
          <w:lang w:val="mn-MN"/>
        </w:rPr>
        <w:t xml:space="preserve"> </w:t>
      </w:r>
    </w:p>
    <w:p w14:paraId="21AA1799" w14:textId="462F7278" w:rsidR="00343D85" w:rsidRDefault="006A06CA" w:rsidP="00BA3D68">
      <w:pPr>
        <w:spacing w:after="120" w:line="240" w:lineRule="auto"/>
        <w:jc w:val="both"/>
        <w:rPr>
          <w:rFonts w:ascii="Times New Roman" w:hAnsi="Times New Roman" w:cs="Times New Roman"/>
          <w:color w:val="000000" w:themeColor="text1"/>
          <w:sz w:val="24"/>
          <w:szCs w:val="24"/>
          <w:lang w:val="mn-MN"/>
        </w:rPr>
      </w:pPr>
      <w:r w:rsidRPr="00234748">
        <w:rPr>
          <w:rFonts w:ascii="Times New Roman" w:hAnsi="Times New Roman" w:cs="Times New Roman"/>
          <w:color w:val="000000" w:themeColor="text1"/>
          <w:sz w:val="24"/>
          <w:szCs w:val="24"/>
          <w:lang w:val="mn-MN"/>
        </w:rPr>
        <w:t>“</w:t>
      </w:r>
      <w:r w:rsidR="00D15D1C" w:rsidRPr="00234748">
        <w:rPr>
          <w:rFonts w:ascii="Times New Roman" w:hAnsi="Times New Roman" w:cs="Times New Roman"/>
          <w:color w:val="000000" w:themeColor="text1"/>
          <w:sz w:val="24"/>
          <w:szCs w:val="24"/>
          <w:lang w:val="mn-MN"/>
        </w:rPr>
        <w:t>Цалинтай ээж” хөтөл</w:t>
      </w:r>
      <w:r w:rsidRPr="00234748">
        <w:rPr>
          <w:rFonts w:ascii="Times New Roman" w:hAnsi="Times New Roman" w:cs="Times New Roman"/>
          <w:color w:val="000000" w:themeColor="text1"/>
          <w:sz w:val="24"/>
          <w:szCs w:val="24"/>
          <w:lang w:val="mn-MN"/>
        </w:rPr>
        <w:t>бөрт хамаргдаж байсан ээж</w:t>
      </w:r>
      <w:r w:rsidR="004373A9">
        <w:rPr>
          <w:rFonts w:ascii="Times New Roman" w:hAnsi="Times New Roman" w:cs="Times New Roman"/>
          <w:color w:val="000000" w:themeColor="text1"/>
          <w:sz w:val="24"/>
          <w:szCs w:val="24"/>
          <w:lang w:val="mn-MN"/>
        </w:rPr>
        <w:t xml:space="preserve"> </w:t>
      </w:r>
      <w:r w:rsidRPr="00234748">
        <w:rPr>
          <w:rFonts w:ascii="Times New Roman" w:hAnsi="Times New Roman" w:cs="Times New Roman"/>
          <w:color w:val="000000" w:themeColor="text1"/>
          <w:sz w:val="24"/>
          <w:szCs w:val="24"/>
          <w:lang w:val="mn-MN"/>
        </w:rPr>
        <w:t xml:space="preserve">хэрвээ хүүхдээ 3 нас хүрэхээс өмнө </w:t>
      </w:r>
      <w:r w:rsidR="00E47988">
        <w:rPr>
          <w:rFonts w:ascii="Times New Roman" w:hAnsi="Times New Roman" w:cs="Times New Roman"/>
          <w:color w:val="000000" w:themeColor="text1"/>
          <w:sz w:val="24"/>
          <w:szCs w:val="24"/>
          <w:lang w:val="mn-MN"/>
        </w:rPr>
        <w:t xml:space="preserve">ямар нэг богино хугацаанд гэрээгээр ажил гүйцэтгэвэл </w:t>
      </w:r>
      <w:r w:rsidRPr="00234748">
        <w:rPr>
          <w:rFonts w:ascii="Times New Roman" w:hAnsi="Times New Roman" w:cs="Times New Roman"/>
          <w:color w:val="000000" w:themeColor="text1"/>
          <w:sz w:val="24"/>
          <w:szCs w:val="24"/>
          <w:lang w:val="mn-MN"/>
        </w:rPr>
        <w:t>ажил олгогч байгууллагаас НДШ төлөгдө</w:t>
      </w:r>
      <w:r w:rsidR="000832CF">
        <w:rPr>
          <w:rFonts w:ascii="Times New Roman" w:hAnsi="Times New Roman" w:cs="Times New Roman"/>
          <w:color w:val="000000" w:themeColor="text1"/>
          <w:sz w:val="24"/>
          <w:szCs w:val="24"/>
          <w:lang w:val="mn-MN"/>
        </w:rPr>
        <w:t xml:space="preserve">ж </w:t>
      </w:r>
      <w:r w:rsidRPr="00234748">
        <w:rPr>
          <w:rFonts w:ascii="Times New Roman" w:hAnsi="Times New Roman" w:cs="Times New Roman"/>
          <w:color w:val="000000" w:themeColor="text1"/>
          <w:sz w:val="24"/>
          <w:szCs w:val="24"/>
          <w:lang w:val="mn-MN"/>
        </w:rPr>
        <w:t>эхэлсэн тохиолдолд төрийн мэдээллийн нэгдсэн сан буюу</w:t>
      </w:r>
      <w:r w:rsidR="000832CF">
        <w:rPr>
          <w:rFonts w:ascii="Times New Roman" w:hAnsi="Times New Roman" w:cs="Times New Roman"/>
          <w:color w:val="000000" w:themeColor="text1"/>
          <w:sz w:val="24"/>
          <w:szCs w:val="24"/>
          <w:lang w:val="mn-MN"/>
        </w:rPr>
        <w:t xml:space="preserve"> “</w:t>
      </w:r>
      <w:r w:rsidRPr="00234748">
        <w:rPr>
          <w:rFonts w:ascii="Times New Roman" w:hAnsi="Times New Roman" w:cs="Times New Roman"/>
          <w:color w:val="000000" w:themeColor="text1"/>
          <w:sz w:val="24"/>
          <w:szCs w:val="24"/>
          <w:lang w:val="mn-MN"/>
        </w:rPr>
        <w:t>ХУР</w:t>
      </w:r>
      <w:r w:rsidR="000832CF">
        <w:rPr>
          <w:rFonts w:ascii="Times New Roman" w:hAnsi="Times New Roman" w:cs="Times New Roman"/>
          <w:color w:val="000000" w:themeColor="text1"/>
          <w:sz w:val="24"/>
          <w:szCs w:val="24"/>
          <w:lang w:val="mn-MN"/>
        </w:rPr>
        <w:t xml:space="preserve">” </w:t>
      </w:r>
      <w:r w:rsidRPr="00234748">
        <w:rPr>
          <w:rFonts w:ascii="Times New Roman" w:hAnsi="Times New Roman" w:cs="Times New Roman"/>
          <w:color w:val="000000" w:themeColor="text1"/>
          <w:sz w:val="24"/>
          <w:szCs w:val="24"/>
          <w:lang w:val="mn-MN"/>
        </w:rPr>
        <w:t>системд даатгалын мэдээлэл автоматаар уншиг</w:t>
      </w:r>
      <w:r w:rsidR="00343D85">
        <w:rPr>
          <w:rFonts w:ascii="Times New Roman" w:hAnsi="Times New Roman" w:cs="Times New Roman"/>
          <w:color w:val="000000" w:themeColor="text1"/>
          <w:sz w:val="24"/>
          <w:szCs w:val="24"/>
          <w:lang w:val="mn-MN"/>
        </w:rPr>
        <w:t>да</w:t>
      </w:r>
      <w:r w:rsidR="007B694A">
        <w:rPr>
          <w:rFonts w:ascii="Times New Roman" w:hAnsi="Times New Roman" w:cs="Times New Roman"/>
          <w:color w:val="000000" w:themeColor="text1"/>
          <w:sz w:val="24"/>
          <w:szCs w:val="24"/>
          <w:lang w:val="mn-MN"/>
        </w:rPr>
        <w:t>н</w:t>
      </w:r>
      <w:r w:rsidR="00343D85">
        <w:rPr>
          <w:rFonts w:ascii="Times New Roman" w:hAnsi="Times New Roman" w:cs="Times New Roman"/>
          <w:color w:val="000000" w:themeColor="text1"/>
          <w:sz w:val="24"/>
          <w:szCs w:val="24"/>
          <w:lang w:val="mn-MN"/>
        </w:rPr>
        <w:t>, тухайн</w:t>
      </w:r>
      <w:r w:rsidR="007B694A">
        <w:rPr>
          <w:rFonts w:ascii="Times New Roman" w:hAnsi="Times New Roman" w:cs="Times New Roman"/>
          <w:color w:val="000000" w:themeColor="text1"/>
          <w:sz w:val="24"/>
          <w:szCs w:val="24"/>
          <w:lang w:val="mn-MN"/>
        </w:rPr>
        <w:t xml:space="preserve"> ээжид олгогдож байсан </w:t>
      </w:r>
      <w:r w:rsidR="004373A9">
        <w:rPr>
          <w:rFonts w:ascii="Times New Roman" w:hAnsi="Times New Roman" w:cs="Times New Roman"/>
          <w:color w:val="000000" w:themeColor="text1"/>
          <w:sz w:val="24"/>
          <w:szCs w:val="24"/>
          <w:lang w:val="mn-MN"/>
        </w:rPr>
        <w:t xml:space="preserve">халамжийн </w:t>
      </w:r>
      <w:r w:rsidR="007B694A">
        <w:rPr>
          <w:rFonts w:ascii="Times New Roman" w:hAnsi="Times New Roman" w:cs="Times New Roman"/>
          <w:color w:val="000000" w:themeColor="text1"/>
          <w:sz w:val="24"/>
          <w:szCs w:val="24"/>
          <w:lang w:val="mn-MN"/>
        </w:rPr>
        <w:t xml:space="preserve">тэтгэмжийг </w:t>
      </w:r>
      <w:r w:rsidRPr="00234748">
        <w:rPr>
          <w:rFonts w:ascii="Times New Roman" w:hAnsi="Times New Roman" w:cs="Times New Roman"/>
          <w:color w:val="000000" w:themeColor="text1"/>
          <w:sz w:val="24"/>
          <w:szCs w:val="24"/>
          <w:lang w:val="mn-MN"/>
        </w:rPr>
        <w:t>системээс автоматаар зогсоодог”</w:t>
      </w:r>
      <w:r w:rsidR="00343D85">
        <w:rPr>
          <w:rFonts w:ascii="Times New Roman" w:hAnsi="Times New Roman" w:cs="Times New Roman"/>
          <w:color w:val="000000" w:themeColor="text1"/>
          <w:sz w:val="24"/>
          <w:szCs w:val="24"/>
          <w:lang w:val="mn-MN"/>
        </w:rPr>
        <w:t xml:space="preserve"> </w:t>
      </w:r>
      <w:r w:rsidRPr="00234748">
        <w:rPr>
          <w:rFonts w:ascii="Times New Roman" w:hAnsi="Times New Roman" w:cs="Times New Roman"/>
          <w:color w:val="000000" w:themeColor="text1"/>
          <w:sz w:val="24"/>
          <w:szCs w:val="24"/>
          <w:lang w:val="mn-MN"/>
        </w:rPr>
        <w:t xml:space="preserve">гэж  </w:t>
      </w:r>
      <w:r w:rsidR="00343D85">
        <w:rPr>
          <w:rFonts w:ascii="Times New Roman" w:hAnsi="Times New Roman" w:cs="Times New Roman"/>
          <w:color w:val="000000" w:themeColor="text1"/>
          <w:sz w:val="24"/>
          <w:szCs w:val="24"/>
          <w:lang w:val="mn-MN"/>
        </w:rPr>
        <w:t>асуудал хари</w:t>
      </w:r>
      <w:r w:rsidR="00E47988">
        <w:rPr>
          <w:rFonts w:ascii="Times New Roman" w:hAnsi="Times New Roman" w:cs="Times New Roman"/>
          <w:color w:val="000000" w:themeColor="text1"/>
          <w:sz w:val="24"/>
          <w:szCs w:val="24"/>
          <w:lang w:val="mn-MN"/>
        </w:rPr>
        <w:t>уцсан албаны дарга, мэргэжилтэн</w:t>
      </w:r>
      <w:r w:rsidR="00343D85">
        <w:rPr>
          <w:rFonts w:ascii="Times New Roman" w:hAnsi="Times New Roman" w:cs="Times New Roman"/>
          <w:color w:val="000000" w:themeColor="text1"/>
          <w:sz w:val="24"/>
          <w:szCs w:val="24"/>
          <w:lang w:val="mn-MN"/>
        </w:rPr>
        <w:t>үүд</w:t>
      </w:r>
      <w:r w:rsidR="00343D85">
        <w:rPr>
          <w:rStyle w:val="FootnoteReference"/>
          <w:rFonts w:ascii="Times New Roman" w:hAnsi="Times New Roman" w:cs="Times New Roman"/>
          <w:color w:val="000000" w:themeColor="text1"/>
          <w:sz w:val="24"/>
          <w:szCs w:val="24"/>
          <w:lang w:val="mn-MN"/>
        </w:rPr>
        <w:footnoteReference w:id="8"/>
      </w:r>
      <w:r w:rsidR="00343D85">
        <w:rPr>
          <w:rFonts w:ascii="Times New Roman" w:hAnsi="Times New Roman" w:cs="Times New Roman"/>
          <w:color w:val="000000" w:themeColor="text1"/>
          <w:sz w:val="24"/>
          <w:szCs w:val="24"/>
          <w:lang w:val="mn-MN"/>
        </w:rPr>
        <w:t xml:space="preserve"> тайлбарлаж байна.  </w:t>
      </w:r>
    </w:p>
    <w:p w14:paraId="4FCA2745" w14:textId="19515D8E" w:rsidR="00E47988" w:rsidRDefault="006A06CA" w:rsidP="00BA3D68">
      <w:pPr>
        <w:spacing w:after="120" w:line="240" w:lineRule="auto"/>
        <w:jc w:val="both"/>
        <w:rPr>
          <w:rFonts w:ascii="Times New Roman" w:hAnsi="Times New Roman" w:cs="Times New Roman"/>
          <w:color w:val="000000" w:themeColor="text1"/>
          <w:sz w:val="24"/>
          <w:szCs w:val="24"/>
          <w:lang w:val="mn-MN"/>
        </w:rPr>
      </w:pPr>
      <w:r w:rsidRPr="00234748">
        <w:rPr>
          <w:rFonts w:ascii="Times New Roman" w:hAnsi="Times New Roman" w:cs="Times New Roman"/>
          <w:color w:val="000000" w:themeColor="text1"/>
          <w:sz w:val="24"/>
          <w:szCs w:val="24"/>
          <w:lang w:val="mn-MN"/>
        </w:rPr>
        <w:t>Харин сайн дураар НДШ төлж байгаа ээж</w:t>
      </w:r>
      <w:r w:rsidR="004373A9">
        <w:rPr>
          <w:rFonts w:ascii="Times New Roman" w:hAnsi="Times New Roman" w:cs="Times New Roman"/>
          <w:color w:val="000000" w:themeColor="text1"/>
          <w:sz w:val="24"/>
          <w:szCs w:val="24"/>
          <w:lang w:val="mn-MN"/>
        </w:rPr>
        <w:t xml:space="preserve">үүдийн </w:t>
      </w:r>
      <w:r w:rsidR="002D5F52">
        <w:rPr>
          <w:rFonts w:ascii="Times New Roman" w:hAnsi="Times New Roman" w:cs="Times New Roman"/>
          <w:color w:val="000000" w:themeColor="text1"/>
          <w:sz w:val="24"/>
          <w:szCs w:val="24"/>
          <w:lang w:val="mn-MN"/>
        </w:rPr>
        <w:t xml:space="preserve">хувьд халамжийн </w:t>
      </w:r>
      <w:r w:rsidR="004373A9">
        <w:rPr>
          <w:rFonts w:ascii="Times New Roman" w:hAnsi="Times New Roman" w:cs="Times New Roman"/>
          <w:color w:val="000000" w:themeColor="text1"/>
          <w:sz w:val="24"/>
          <w:szCs w:val="24"/>
          <w:lang w:val="mn-MN"/>
        </w:rPr>
        <w:t xml:space="preserve">тэтгэмж </w:t>
      </w:r>
      <w:r w:rsidR="00033015" w:rsidRPr="00234748">
        <w:rPr>
          <w:rFonts w:ascii="Times New Roman" w:hAnsi="Times New Roman" w:cs="Times New Roman"/>
          <w:color w:val="000000" w:themeColor="text1"/>
          <w:sz w:val="24"/>
          <w:szCs w:val="24"/>
          <w:lang w:val="mn-MN"/>
        </w:rPr>
        <w:t>зогсохгүй олгогдо</w:t>
      </w:r>
      <w:r w:rsidR="004373A9">
        <w:rPr>
          <w:rFonts w:ascii="Times New Roman" w:hAnsi="Times New Roman" w:cs="Times New Roman"/>
          <w:color w:val="000000" w:themeColor="text1"/>
          <w:sz w:val="24"/>
          <w:szCs w:val="24"/>
          <w:lang w:val="mn-MN"/>
        </w:rPr>
        <w:t xml:space="preserve">но. </w:t>
      </w:r>
    </w:p>
    <w:p w14:paraId="7F842C14" w14:textId="77777777" w:rsidR="005919A6" w:rsidRDefault="00033015" w:rsidP="00BA3D68">
      <w:pPr>
        <w:spacing w:after="120" w:line="240" w:lineRule="auto"/>
        <w:jc w:val="both"/>
        <w:rPr>
          <w:rFonts w:ascii="Times New Roman" w:hAnsi="Times New Roman" w:cs="Times New Roman"/>
          <w:color w:val="000000" w:themeColor="text1"/>
          <w:sz w:val="24"/>
          <w:szCs w:val="24"/>
          <w:lang w:val="mn-MN"/>
        </w:rPr>
      </w:pPr>
      <w:r w:rsidRPr="00234748">
        <w:rPr>
          <w:rFonts w:ascii="Times New Roman" w:hAnsi="Times New Roman" w:cs="Times New Roman"/>
          <w:color w:val="000000" w:themeColor="text1"/>
          <w:sz w:val="24"/>
          <w:szCs w:val="24"/>
          <w:lang w:val="mn-MN"/>
        </w:rPr>
        <w:t>0-3 насны хүүхдээ асарч б</w:t>
      </w:r>
      <w:r w:rsidR="00A54350">
        <w:rPr>
          <w:rFonts w:ascii="Times New Roman" w:hAnsi="Times New Roman" w:cs="Times New Roman"/>
          <w:color w:val="000000" w:themeColor="text1"/>
          <w:sz w:val="24"/>
          <w:szCs w:val="24"/>
          <w:lang w:val="mn-MN"/>
        </w:rPr>
        <w:t xml:space="preserve">айгаа </w:t>
      </w:r>
      <w:r w:rsidR="00445E35" w:rsidRPr="00234748">
        <w:rPr>
          <w:rFonts w:ascii="Times New Roman" w:hAnsi="Times New Roman" w:cs="Times New Roman"/>
          <w:color w:val="000000" w:themeColor="text1"/>
          <w:sz w:val="24"/>
          <w:szCs w:val="24"/>
          <w:lang w:val="mn-MN"/>
        </w:rPr>
        <w:t xml:space="preserve">ээж </w:t>
      </w:r>
      <w:r w:rsidR="006A06CA" w:rsidRPr="00234748">
        <w:rPr>
          <w:rFonts w:ascii="Times New Roman" w:hAnsi="Times New Roman" w:cs="Times New Roman"/>
          <w:color w:val="000000" w:themeColor="text1"/>
          <w:sz w:val="24"/>
          <w:szCs w:val="24"/>
          <w:lang w:val="mn-MN"/>
        </w:rPr>
        <w:t>ц</w:t>
      </w:r>
      <w:r w:rsidR="00445E35" w:rsidRPr="00234748">
        <w:rPr>
          <w:rFonts w:ascii="Times New Roman" w:hAnsi="Times New Roman" w:cs="Times New Roman"/>
          <w:color w:val="000000" w:themeColor="text1"/>
          <w:sz w:val="24"/>
          <w:szCs w:val="24"/>
          <w:lang w:val="mn-MN"/>
        </w:rPr>
        <w:t>агийн ажил</w:t>
      </w:r>
      <w:r w:rsidR="00A54350">
        <w:rPr>
          <w:rFonts w:ascii="Times New Roman" w:hAnsi="Times New Roman" w:cs="Times New Roman"/>
          <w:color w:val="000000" w:themeColor="text1"/>
          <w:sz w:val="24"/>
          <w:szCs w:val="24"/>
          <w:lang w:val="mn-MN"/>
        </w:rPr>
        <w:t xml:space="preserve"> болон </w:t>
      </w:r>
      <w:r w:rsidR="00445E35" w:rsidRPr="00234748">
        <w:rPr>
          <w:rFonts w:ascii="Times New Roman" w:hAnsi="Times New Roman" w:cs="Times New Roman"/>
          <w:color w:val="000000" w:themeColor="text1"/>
          <w:sz w:val="24"/>
          <w:szCs w:val="24"/>
          <w:lang w:val="mn-MN"/>
        </w:rPr>
        <w:t xml:space="preserve">гэрээт ажил </w:t>
      </w:r>
      <w:r w:rsidRPr="00234748">
        <w:rPr>
          <w:rFonts w:ascii="Times New Roman" w:hAnsi="Times New Roman" w:cs="Times New Roman"/>
          <w:color w:val="000000" w:themeColor="text1"/>
          <w:sz w:val="24"/>
          <w:szCs w:val="24"/>
          <w:lang w:val="mn-MN"/>
        </w:rPr>
        <w:t xml:space="preserve">хийж </w:t>
      </w:r>
      <w:r w:rsidR="00A54350">
        <w:rPr>
          <w:rFonts w:ascii="Times New Roman" w:hAnsi="Times New Roman" w:cs="Times New Roman"/>
          <w:color w:val="000000" w:themeColor="text1"/>
          <w:sz w:val="24"/>
          <w:szCs w:val="24"/>
          <w:lang w:val="mn-MN"/>
        </w:rPr>
        <w:t xml:space="preserve">цалинтай ээжийн </w:t>
      </w:r>
      <w:r w:rsidRPr="00234748">
        <w:rPr>
          <w:rFonts w:ascii="Times New Roman" w:hAnsi="Times New Roman" w:cs="Times New Roman"/>
          <w:color w:val="000000" w:themeColor="text1"/>
          <w:sz w:val="24"/>
          <w:szCs w:val="24"/>
          <w:lang w:val="mn-MN"/>
        </w:rPr>
        <w:t>сарын 50.000 төгрөг</w:t>
      </w:r>
      <w:r w:rsidR="00A54350">
        <w:rPr>
          <w:rFonts w:ascii="Times New Roman" w:hAnsi="Times New Roman" w:cs="Times New Roman"/>
          <w:color w:val="000000" w:themeColor="text1"/>
          <w:sz w:val="24"/>
          <w:szCs w:val="24"/>
          <w:lang w:val="mn-MN"/>
        </w:rPr>
        <w:t xml:space="preserve">ийн тэтгэмж </w:t>
      </w:r>
      <w:r w:rsidRPr="00234748">
        <w:rPr>
          <w:rFonts w:ascii="Times New Roman" w:hAnsi="Times New Roman" w:cs="Times New Roman"/>
          <w:color w:val="000000" w:themeColor="text1"/>
          <w:sz w:val="24"/>
          <w:szCs w:val="24"/>
          <w:lang w:val="mn-MN"/>
        </w:rPr>
        <w:t xml:space="preserve">зогссон </w:t>
      </w:r>
      <w:r w:rsidR="00A54350">
        <w:rPr>
          <w:rFonts w:ascii="Times New Roman" w:hAnsi="Times New Roman" w:cs="Times New Roman"/>
          <w:color w:val="000000" w:themeColor="text1"/>
          <w:sz w:val="24"/>
          <w:szCs w:val="24"/>
          <w:lang w:val="mn-MN"/>
        </w:rPr>
        <w:t xml:space="preserve">бол тухайн </w:t>
      </w:r>
      <w:r w:rsidRPr="00234748">
        <w:rPr>
          <w:rFonts w:ascii="Times New Roman" w:hAnsi="Times New Roman" w:cs="Times New Roman"/>
          <w:color w:val="000000" w:themeColor="text1"/>
          <w:sz w:val="24"/>
          <w:szCs w:val="24"/>
          <w:lang w:val="mn-MN"/>
        </w:rPr>
        <w:t>цагийн ажил</w:t>
      </w:r>
      <w:r w:rsidR="00A54350">
        <w:rPr>
          <w:rFonts w:ascii="Times New Roman" w:hAnsi="Times New Roman" w:cs="Times New Roman"/>
          <w:color w:val="000000" w:themeColor="text1"/>
          <w:sz w:val="24"/>
          <w:szCs w:val="24"/>
          <w:lang w:val="mn-MN"/>
        </w:rPr>
        <w:t xml:space="preserve"> болон гэрээт </w:t>
      </w:r>
      <w:r w:rsidR="00D949B2">
        <w:rPr>
          <w:rFonts w:ascii="Times New Roman" w:hAnsi="Times New Roman" w:cs="Times New Roman"/>
          <w:color w:val="000000" w:themeColor="text1"/>
          <w:sz w:val="24"/>
          <w:szCs w:val="24"/>
          <w:lang w:val="mn-MN"/>
        </w:rPr>
        <w:t>д</w:t>
      </w:r>
      <w:r w:rsidRPr="00234748">
        <w:rPr>
          <w:rFonts w:ascii="Times New Roman" w:hAnsi="Times New Roman" w:cs="Times New Roman"/>
          <w:color w:val="000000" w:themeColor="text1"/>
          <w:sz w:val="24"/>
          <w:szCs w:val="24"/>
          <w:lang w:val="mn-MN"/>
        </w:rPr>
        <w:t>ууссан</w:t>
      </w:r>
      <w:r w:rsidR="00A54350">
        <w:rPr>
          <w:rFonts w:ascii="Times New Roman" w:hAnsi="Times New Roman" w:cs="Times New Roman"/>
          <w:color w:val="000000" w:themeColor="text1"/>
          <w:sz w:val="24"/>
          <w:szCs w:val="24"/>
          <w:lang w:val="mn-MN"/>
        </w:rPr>
        <w:t>ы дараа /</w:t>
      </w:r>
      <w:r w:rsidR="006A06CA" w:rsidRPr="00234748">
        <w:rPr>
          <w:rFonts w:ascii="Times New Roman" w:hAnsi="Times New Roman" w:cs="Times New Roman"/>
          <w:color w:val="000000" w:themeColor="text1"/>
          <w:sz w:val="24"/>
          <w:szCs w:val="24"/>
          <w:lang w:val="mn-MN"/>
        </w:rPr>
        <w:t>хүүхэд 3 нас хүрээгүй</w:t>
      </w:r>
      <w:r w:rsidR="00A54350">
        <w:rPr>
          <w:rFonts w:ascii="Times New Roman" w:hAnsi="Times New Roman" w:cs="Times New Roman"/>
          <w:color w:val="000000" w:themeColor="text1"/>
          <w:sz w:val="24"/>
          <w:szCs w:val="24"/>
          <w:lang w:val="mn-MN"/>
        </w:rPr>
        <w:t xml:space="preserve"> байх/ </w:t>
      </w:r>
      <w:r w:rsidR="006A06CA" w:rsidRPr="00234748">
        <w:rPr>
          <w:rFonts w:ascii="Times New Roman" w:hAnsi="Times New Roman" w:cs="Times New Roman"/>
          <w:color w:val="000000" w:themeColor="text1"/>
          <w:sz w:val="24"/>
          <w:szCs w:val="24"/>
          <w:lang w:val="mn-MN"/>
        </w:rPr>
        <w:t xml:space="preserve">нийгмийн даатгалын лавлагааг авчирч </w:t>
      </w:r>
      <w:r w:rsidR="00A54350">
        <w:rPr>
          <w:rFonts w:ascii="Times New Roman" w:hAnsi="Times New Roman" w:cs="Times New Roman"/>
          <w:color w:val="000000" w:themeColor="text1"/>
          <w:sz w:val="24"/>
          <w:szCs w:val="24"/>
          <w:lang w:val="mn-MN"/>
        </w:rPr>
        <w:t xml:space="preserve">асуудал </w:t>
      </w:r>
      <w:r w:rsidR="006A06CA" w:rsidRPr="00234748">
        <w:rPr>
          <w:rFonts w:ascii="Times New Roman" w:hAnsi="Times New Roman" w:cs="Times New Roman"/>
          <w:color w:val="000000" w:themeColor="text1"/>
          <w:sz w:val="24"/>
          <w:szCs w:val="24"/>
          <w:lang w:val="mn-MN"/>
        </w:rPr>
        <w:t xml:space="preserve">хариуцсан </w:t>
      </w:r>
      <w:r w:rsidR="00445E35" w:rsidRPr="00234748">
        <w:rPr>
          <w:rFonts w:ascii="Times New Roman" w:hAnsi="Times New Roman" w:cs="Times New Roman"/>
          <w:color w:val="000000" w:themeColor="text1"/>
          <w:sz w:val="24"/>
          <w:szCs w:val="24"/>
          <w:lang w:val="mn-MN"/>
        </w:rPr>
        <w:t xml:space="preserve">халамжийн </w:t>
      </w:r>
      <w:r w:rsidR="006A06CA" w:rsidRPr="00234748">
        <w:rPr>
          <w:rFonts w:ascii="Times New Roman" w:hAnsi="Times New Roman" w:cs="Times New Roman"/>
          <w:color w:val="000000" w:themeColor="text1"/>
          <w:sz w:val="24"/>
          <w:szCs w:val="24"/>
          <w:lang w:val="mn-MN"/>
        </w:rPr>
        <w:t>мэргэжилтэнд</w:t>
      </w:r>
      <w:r w:rsidR="00A54350">
        <w:rPr>
          <w:rFonts w:ascii="Times New Roman" w:hAnsi="Times New Roman" w:cs="Times New Roman"/>
          <w:color w:val="000000" w:themeColor="text1"/>
          <w:sz w:val="24"/>
          <w:szCs w:val="24"/>
          <w:lang w:val="mn-MN"/>
        </w:rPr>
        <w:t xml:space="preserve"> </w:t>
      </w:r>
      <w:r w:rsidR="006A06CA" w:rsidRPr="00234748">
        <w:rPr>
          <w:rFonts w:ascii="Times New Roman" w:hAnsi="Times New Roman" w:cs="Times New Roman"/>
          <w:color w:val="000000" w:themeColor="text1"/>
          <w:sz w:val="24"/>
          <w:szCs w:val="24"/>
          <w:lang w:val="mn-MN"/>
        </w:rPr>
        <w:t>өг</w:t>
      </w:r>
      <w:r w:rsidR="00A54350">
        <w:rPr>
          <w:rFonts w:ascii="Times New Roman" w:hAnsi="Times New Roman" w:cs="Times New Roman"/>
          <w:color w:val="000000" w:themeColor="text1"/>
          <w:sz w:val="24"/>
          <w:szCs w:val="24"/>
          <w:lang w:val="mn-MN"/>
        </w:rPr>
        <w:t>снөөр “</w:t>
      </w:r>
      <w:r w:rsidR="006A06CA" w:rsidRPr="00234748">
        <w:rPr>
          <w:rFonts w:ascii="Times New Roman" w:hAnsi="Times New Roman" w:cs="Times New Roman"/>
          <w:color w:val="000000" w:themeColor="text1"/>
          <w:sz w:val="24"/>
          <w:szCs w:val="24"/>
          <w:lang w:val="mn-MN"/>
        </w:rPr>
        <w:t>Цалинтай ээж</w:t>
      </w:r>
      <w:r w:rsidR="00A54350">
        <w:rPr>
          <w:rFonts w:ascii="Times New Roman" w:hAnsi="Times New Roman" w:cs="Times New Roman"/>
          <w:color w:val="000000" w:themeColor="text1"/>
          <w:sz w:val="24"/>
          <w:szCs w:val="24"/>
          <w:lang w:val="mn-MN"/>
        </w:rPr>
        <w:t xml:space="preserve">” хөтөлбөрт хамрагдалтыг </w:t>
      </w:r>
      <w:r w:rsidR="006A06CA" w:rsidRPr="00234748">
        <w:rPr>
          <w:rFonts w:ascii="Times New Roman" w:hAnsi="Times New Roman" w:cs="Times New Roman"/>
          <w:color w:val="000000" w:themeColor="text1"/>
          <w:sz w:val="24"/>
          <w:szCs w:val="24"/>
          <w:lang w:val="mn-MN"/>
        </w:rPr>
        <w:t xml:space="preserve"> үргэлжлүүлэн</w:t>
      </w:r>
      <w:r w:rsidR="00A54350">
        <w:rPr>
          <w:rFonts w:ascii="Times New Roman" w:hAnsi="Times New Roman" w:cs="Times New Roman"/>
          <w:color w:val="000000" w:themeColor="text1"/>
          <w:sz w:val="24"/>
          <w:szCs w:val="24"/>
          <w:lang w:val="mn-MN"/>
        </w:rPr>
        <w:t xml:space="preserve"> сэргээх </w:t>
      </w:r>
      <w:r w:rsidR="006A06CA" w:rsidRPr="00234748">
        <w:rPr>
          <w:rFonts w:ascii="Times New Roman" w:hAnsi="Times New Roman" w:cs="Times New Roman"/>
          <w:color w:val="000000" w:themeColor="text1"/>
          <w:sz w:val="24"/>
          <w:szCs w:val="24"/>
          <w:lang w:val="mn-MN"/>
        </w:rPr>
        <w:t>боломжтой</w:t>
      </w:r>
      <w:r w:rsidR="00A54350">
        <w:rPr>
          <w:rFonts w:ascii="Times New Roman" w:hAnsi="Times New Roman" w:cs="Times New Roman"/>
          <w:color w:val="000000" w:themeColor="text1"/>
          <w:sz w:val="24"/>
          <w:szCs w:val="24"/>
          <w:lang w:val="mn-MN"/>
        </w:rPr>
        <w:t xml:space="preserve"> байна. </w:t>
      </w:r>
    </w:p>
    <w:tbl>
      <w:tblPr>
        <w:tblStyle w:val="TableGrid"/>
        <w:tblW w:w="0" w:type="auto"/>
        <w:jc w:val="center"/>
        <w:shd w:val="clear" w:color="auto" w:fill="E7E6E6" w:themeFill="background2"/>
        <w:tblLook w:val="04A0" w:firstRow="1" w:lastRow="0" w:firstColumn="1" w:lastColumn="0" w:noHBand="0" w:noVBand="1"/>
      </w:tblPr>
      <w:tblGrid>
        <w:gridCol w:w="8635"/>
      </w:tblGrid>
      <w:tr w:rsidR="009927A3" w:rsidRPr="00875C96" w14:paraId="0C911884" w14:textId="77777777" w:rsidTr="009927A3">
        <w:trPr>
          <w:jc w:val="center"/>
        </w:trPr>
        <w:tc>
          <w:tcPr>
            <w:tcW w:w="8635" w:type="dxa"/>
            <w:shd w:val="clear" w:color="auto" w:fill="E7E6E6" w:themeFill="background2"/>
          </w:tcPr>
          <w:p w14:paraId="7E446F49" w14:textId="77777777" w:rsidR="009927A3" w:rsidRPr="00875C96" w:rsidRDefault="009927A3" w:rsidP="009339AD">
            <w:pPr>
              <w:spacing w:after="120"/>
              <w:jc w:val="both"/>
              <w:rPr>
                <w:rFonts w:ascii="Times New Roman" w:hAnsi="Times New Roman" w:cs="Times New Roman"/>
                <w:b/>
                <w:bCs/>
                <w:lang w:val="mn-MN"/>
              </w:rPr>
            </w:pPr>
            <w:r w:rsidRPr="00875C96">
              <w:rPr>
                <w:rFonts w:ascii="Times New Roman" w:hAnsi="Times New Roman" w:cs="Times New Roman"/>
                <w:b/>
                <w:bCs/>
                <w:lang w:val="mn-MN"/>
              </w:rPr>
              <w:t xml:space="preserve">Шигтгээ 2. Халамжийн үйлчилгээ сэргээх   </w:t>
            </w:r>
          </w:p>
          <w:p w14:paraId="226E350A" w14:textId="77777777" w:rsidR="009927A3" w:rsidRDefault="009927A3" w:rsidP="009339AD">
            <w:pPr>
              <w:spacing w:after="120"/>
              <w:jc w:val="both"/>
              <w:rPr>
                <w:rFonts w:ascii="Times New Roman" w:hAnsi="Times New Roman" w:cs="Times New Roman"/>
                <w:lang w:val="mn-MN"/>
              </w:rPr>
            </w:pPr>
            <w:r w:rsidRPr="00875C96">
              <w:rPr>
                <w:rFonts w:ascii="Times New Roman" w:hAnsi="Times New Roman" w:cs="Times New Roman"/>
                <w:lang w:val="mn-MN"/>
              </w:rPr>
              <w:t xml:space="preserve">Халамжийн үйлчилгээ цахимжсан учир </w:t>
            </w:r>
            <w:r>
              <w:rPr>
                <w:rFonts w:ascii="Times New Roman" w:hAnsi="Times New Roman" w:cs="Times New Roman"/>
                <w:lang w:val="mn-MN"/>
              </w:rPr>
              <w:t>“</w:t>
            </w:r>
            <w:r w:rsidRPr="00875C96">
              <w:rPr>
                <w:rFonts w:ascii="Times New Roman" w:hAnsi="Times New Roman" w:cs="Times New Roman"/>
                <w:lang w:val="mn-MN"/>
              </w:rPr>
              <w:t>Е халамж.мн</w:t>
            </w:r>
            <w:r>
              <w:rPr>
                <w:rFonts w:ascii="Times New Roman" w:hAnsi="Times New Roman" w:cs="Times New Roman"/>
                <w:lang w:val="mn-MN"/>
              </w:rPr>
              <w:t>”</w:t>
            </w:r>
            <w:r w:rsidRPr="00875C96">
              <w:rPr>
                <w:rFonts w:ascii="Times New Roman" w:hAnsi="Times New Roman" w:cs="Times New Roman"/>
                <w:lang w:val="mn-MN"/>
              </w:rPr>
              <w:t xml:space="preserve"> систем рүү нэвтрээд цалинтай ээжийн хүсэлтэй гарга</w:t>
            </w:r>
            <w:r>
              <w:rPr>
                <w:rFonts w:ascii="Times New Roman" w:hAnsi="Times New Roman" w:cs="Times New Roman"/>
                <w:lang w:val="mn-MN"/>
              </w:rPr>
              <w:t xml:space="preserve">ж, </w:t>
            </w:r>
            <w:r w:rsidRPr="00875C96">
              <w:rPr>
                <w:rFonts w:ascii="Times New Roman" w:hAnsi="Times New Roman" w:cs="Times New Roman"/>
                <w:lang w:val="mn-MN"/>
              </w:rPr>
              <w:t>хамрагдах боломжтой</w:t>
            </w:r>
            <w:r>
              <w:rPr>
                <w:rFonts w:ascii="Times New Roman" w:hAnsi="Times New Roman" w:cs="Times New Roman"/>
                <w:lang w:val="mn-MN"/>
              </w:rPr>
              <w:t xml:space="preserve">. Иймд </w:t>
            </w:r>
            <w:r w:rsidRPr="00875C96">
              <w:rPr>
                <w:rFonts w:ascii="Times New Roman" w:hAnsi="Times New Roman" w:cs="Times New Roman"/>
                <w:lang w:val="mn-MN"/>
              </w:rPr>
              <w:t>өөрийн биеэр ирэх шаардлага байхгүй</w:t>
            </w:r>
            <w:r>
              <w:rPr>
                <w:rFonts w:ascii="Times New Roman" w:hAnsi="Times New Roman" w:cs="Times New Roman"/>
                <w:lang w:val="mn-MN"/>
              </w:rPr>
              <w:t xml:space="preserve">. Өрхийн эмнэлэгээс </w:t>
            </w:r>
            <w:r w:rsidRPr="00875C96">
              <w:rPr>
                <w:rFonts w:ascii="Times New Roman" w:hAnsi="Times New Roman" w:cs="Times New Roman"/>
                <w:lang w:val="mn-MN"/>
              </w:rPr>
              <w:t>хүүх</w:t>
            </w:r>
            <w:r>
              <w:rPr>
                <w:rFonts w:ascii="Times New Roman" w:hAnsi="Times New Roman" w:cs="Times New Roman"/>
                <w:lang w:val="mn-MN"/>
              </w:rPr>
              <w:t xml:space="preserve">эд </w:t>
            </w:r>
            <w:r w:rsidRPr="00875C96">
              <w:rPr>
                <w:rFonts w:ascii="Times New Roman" w:hAnsi="Times New Roman" w:cs="Times New Roman"/>
                <w:lang w:val="mn-MN"/>
              </w:rPr>
              <w:t>эрүүл бойжиж байгаа гэсэн шивэлт хийлгүүлэ</w:t>
            </w:r>
            <w:r>
              <w:rPr>
                <w:rFonts w:ascii="Times New Roman" w:hAnsi="Times New Roman" w:cs="Times New Roman"/>
                <w:lang w:val="mn-MN"/>
              </w:rPr>
              <w:t>н “</w:t>
            </w:r>
            <w:r w:rsidRPr="00875C96">
              <w:rPr>
                <w:rFonts w:ascii="Times New Roman" w:hAnsi="Times New Roman" w:cs="Times New Roman"/>
                <w:lang w:val="mn-MN"/>
              </w:rPr>
              <w:t>Е халамж.мн</w:t>
            </w:r>
            <w:r>
              <w:rPr>
                <w:rFonts w:ascii="Times New Roman" w:hAnsi="Times New Roman" w:cs="Times New Roman"/>
                <w:lang w:val="mn-MN"/>
              </w:rPr>
              <w:t>”</w:t>
            </w:r>
            <w:r w:rsidRPr="00875C96">
              <w:rPr>
                <w:rFonts w:ascii="Times New Roman" w:hAnsi="Times New Roman" w:cs="Times New Roman"/>
                <w:lang w:val="mn-MN"/>
              </w:rPr>
              <w:t xml:space="preserve"> систем рүүгээ нэвтрэн хүсэлтээ гаргана. </w:t>
            </w:r>
          </w:p>
          <w:p w14:paraId="78F57B4C" w14:textId="77777777" w:rsidR="009927A3" w:rsidRPr="00875C96" w:rsidRDefault="009927A3" w:rsidP="009339AD">
            <w:pPr>
              <w:spacing w:after="120"/>
              <w:jc w:val="both"/>
              <w:rPr>
                <w:rFonts w:ascii="Times New Roman" w:hAnsi="Times New Roman" w:cs="Times New Roman"/>
                <w:lang w:val="mn-MN"/>
              </w:rPr>
            </w:pPr>
            <w:r>
              <w:rPr>
                <w:rFonts w:ascii="Times New Roman" w:hAnsi="Times New Roman" w:cs="Times New Roman"/>
                <w:lang w:val="mn-MN"/>
              </w:rPr>
              <w:t xml:space="preserve">Эцэг, эхийн </w:t>
            </w:r>
            <w:r w:rsidRPr="00875C96">
              <w:rPr>
                <w:rFonts w:ascii="Times New Roman" w:hAnsi="Times New Roman" w:cs="Times New Roman"/>
                <w:lang w:val="mn-MN"/>
              </w:rPr>
              <w:t>хэн нь ч байсан гэрээт ажил хийгээд ажил нь дуусгавар болсон тохиолдолд цалинтай ээжийн 50.000 дахин авч болно.</w:t>
            </w:r>
            <w:r>
              <w:rPr>
                <w:rFonts w:ascii="Times New Roman" w:hAnsi="Times New Roman" w:cs="Times New Roman"/>
                <w:lang w:val="mn-MN"/>
              </w:rPr>
              <w:t xml:space="preserve"> </w:t>
            </w:r>
          </w:p>
          <w:p w14:paraId="7C881B6D" w14:textId="77777777" w:rsidR="009927A3" w:rsidRPr="005D17BD" w:rsidRDefault="009927A3" w:rsidP="009339AD">
            <w:pPr>
              <w:spacing w:after="120"/>
              <w:jc w:val="right"/>
              <w:rPr>
                <w:rFonts w:ascii="Times New Roman" w:hAnsi="Times New Roman" w:cs="Times New Roman"/>
                <w:i/>
                <w:sz w:val="18"/>
                <w:szCs w:val="18"/>
              </w:rPr>
            </w:pPr>
            <w:r w:rsidRPr="005D17BD">
              <w:rPr>
                <w:rFonts w:ascii="Times New Roman" w:hAnsi="Times New Roman" w:cs="Times New Roman"/>
                <w:i/>
                <w:sz w:val="18"/>
                <w:szCs w:val="18"/>
              </w:rPr>
              <w:t>(</w:t>
            </w:r>
            <w:r w:rsidRPr="005D17BD">
              <w:rPr>
                <w:rFonts w:ascii="Times New Roman" w:hAnsi="Times New Roman" w:cs="Times New Roman"/>
                <w:i/>
                <w:sz w:val="18"/>
                <w:szCs w:val="18"/>
                <w:lang w:val="mn-MN"/>
              </w:rPr>
              <w:t>Гол мэдээлэгчтэй хийсэн ярилцлагаас</w:t>
            </w:r>
            <w:r w:rsidRPr="005D17BD">
              <w:rPr>
                <w:rFonts w:ascii="Times New Roman" w:hAnsi="Times New Roman" w:cs="Times New Roman"/>
                <w:i/>
                <w:sz w:val="18"/>
                <w:szCs w:val="18"/>
              </w:rPr>
              <w:t>)</w:t>
            </w:r>
          </w:p>
        </w:tc>
      </w:tr>
    </w:tbl>
    <w:p w14:paraId="3566336E" w14:textId="77777777" w:rsidR="009927A3" w:rsidRDefault="009927A3" w:rsidP="009927A3">
      <w:pPr>
        <w:spacing w:after="120" w:line="240" w:lineRule="auto"/>
        <w:ind w:firstLine="720"/>
        <w:jc w:val="right"/>
        <w:rPr>
          <w:rFonts w:ascii="Times New Roman" w:hAnsi="Times New Roman" w:cs="Times New Roman"/>
          <w:i/>
          <w:color w:val="000000" w:themeColor="text1"/>
          <w:sz w:val="24"/>
          <w:szCs w:val="24"/>
          <w:lang w:val="mn-MN"/>
        </w:rPr>
      </w:pPr>
    </w:p>
    <w:tbl>
      <w:tblPr>
        <w:tblStyle w:val="TableGrid"/>
        <w:tblW w:w="962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9"/>
        <w:gridCol w:w="3606"/>
      </w:tblGrid>
      <w:tr w:rsidR="00E70FE4" w14:paraId="2C9EE707" w14:textId="77777777" w:rsidTr="00362921">
        <w:trPr>
          <w:trHeight w:val="3653"/>
        </w:trPr>
        <w:tc>
          <w:tcPr>
            <w:tcW w:w="6019" w:type="dxa"/>
          </w:tcPr>
          <w:p w14:paraId="766AF641" w14:textId="0BA1037C" w:rsidR="00E70FE4" w:rsidRDefault="005E7734" w:rsidP="00E70FE4">
            <w:pPr>
              <w:spacing w:after="120"/>
              <w:jc w:val="both"/>
              <w:rPr>
                <w:rFonts w:ascii="Times New Roman" w:hAnsi="Times New Roman" w:cs="Times New Roman"/>
                <w:color w:val="000000" w:themeColor="text1"/>
                <w:sz w:val="24"/>
                <w:szCs w:val="24"/>
                <w:lang w:val="mn-MN"/>
              </w:rPr>
            </w:pPr>
            <w:r>
              <w:rPr>
                <w:rFonts w:ascii="Times New Roman" w:hAnsi="Times New Roman" w:cs="Times New Roman"/>
                <w:color w:val="000000" w:themeColor="text1"/>
                <w:sz w:val="24"/>
                <w:szCs w:val="24"/>
                <w:lang w:val="mn-MN"/>
              </w:rPr>
              <w:lastRenderedPageBreak/>
              <w:t>“</w:t>
            </w:r>
            <w:r w:rsidR="00E70FE4" w:rsidRPr="00234748">
              <w:rPr>
                <w:rFonts w:ascii="Times New Roman" w:hAnsi="Times New Roman" w:cs="Times New Roman"/>
                <w:color w:val="000000" w:themeColor="text1"/>
                <w:sz w:val="24"/>
                <w:szCs w:val="24"/>
                <w:lang w:val="mn-MN"/>
              </w:rPr>
              <w:t>Эх, олон хүүхэдтэй өрх толгойлсон эх, эцэгт тэтгэмж олгох тухай хууль</w:t>
            </w:r>
            <w:r>
              <w:rPr>
                <w:rFonts w:ascii="Times New Roman" w:hAnsi="Times New Roman" w:cs="Times New Roman"/>
                <w:color w:val="000000" w:themeColor="text1"/>
                <w:sz w:val="24"/>
                <w:szCs w:val="24"/>
                <w:lang w:val="mn-MN"/>
              </w:rPr>
              <w:t>”</w:t>
            </w:r>
            <w:r w:rsidR="00E70FE4" w:rsidRPr="00234748">
              <w:rPr>
                <w:rFonts w:ascii="Times New Roman" w:hAnsi="Times New Roman" w:cs="Times New Roman"/>
                <w:color w:val="000000" w:themeColor="text1"/>
                <w:sz w:val="24"/>
                <w:szCs w:val="24"/>
                <w:lang w:val="mn-MN"/>
              </w:rPr>
              <w:t xml:space="preserve">, </w:t>
            </w:r>
            <w:r>
              <w:rPr>
                <w:rFonts w:ascii="Times New Roman" w:hAnsi="Times New Roman" w:cs="Times New Roman"/>
                <w:color w:val="000000" w:themeColor="text1"/>
                <w:sz w:val="24"/>
                <w:szCs w:val="24"/>
                <w:lang w:val="mn-MN"/>
              </w:rPr>
              <w:t>“</w:t>
            </w:r>
            <w:r w:rsidR="00E70FE4" w:rsidRPr="00234748">
              <w:rPr>
                <w:rFonts w:ascii="Times New Roman" w:hAnsi="Times New Roman" w:cs="Times New Roman"/>
                <w:color w:val="000000" w:themeColor="text1"/>
                <w:sz w:val="24"/>
                <w:szCs w:val="24"/>
                <w:lang w:val="mn-MN"/>
              </w:rPr>
              <w:t>Нийгмийн халамжийн тухай хуул</w:t>
            </w:r>
            <w:r>
              <w:rPr>
                <w:rFonts w:ascii="Times New Roman" w:hAnsi="Times New Roman" w:cs="Times New Roman"/>
                <w:color w:val="000000" w:themeColor="text1"/>
                <w:sz w:val="24"/>
                <w:szCs w:val="24"/>
                <w:lang w:val="mn-MN"/>
              </w:rPr>
              <w:t>ь”-</w:t>
            </w:r>
            <w:r w:rsidR="00E70FE4" w:rsidRPr="00234748">
              <w:rPr>
                <w:rFonts w:ascii="Times New Roman" w:hAnsi="Times New Roman" w:cs="Times New Roman"/>
                <w:color w:val="000000" w:themeColor="text1"/>
                <w:sz w:val="24"/>
                <w:szCs w:val="24"/>
                <w:lang w:val="mn-MN"/>
              </w:rPr>
              <w:t>ийн дагуу</w:t>
            </w:r>
            <w:r w:rsidR="00362921">
              <w:rPr>
                <w:rFonts w:ascii="Times New Roman" w:hAnsi="Times New Roman" w:cs="Times New Roman"/>
                <w:color w:val="000000" w:themeColor="text1"/>
                <w:sz w:val="24"/>
                <w:szCs w:val="24"/>
                <w:lang w:val="mn-MN"/>
              </w:rPr>
              <w:t xml:space="preserve"> </w:t>
            </w:r>
            <w:r w:rsidR="00362921" w:rsidRPr="00234748">
              <w:rPr>
                <w:rFonts w:ascii="Times New Roman" w:hAnsi="Times New Roman" w:cs="Times New Roman"/>
                <w:color w:val="000000" w:themeColor="text1"/>
                <w:sz w:val="24"/>
                <w:szCs w:val="24"/>
                <w:lang w:val="mn-MN"/>
              </w:rPr>
              <w:t>“Цалинтай ээж” хөтөлбөр</w:t>
            </w:r>
            <w:r w:rsidR="00362921">
              <w:rPr>
                <w:rFonts w:ascii="Times New Roman" w:hAnsi="Times New Roman" w:cs="Times New Roman"/>
                <w:color w:val="000000" w:themeColor="text1"/>
                <w:sz w:val="24"/>
                <w:szCs w:val="24"/>
                <w:lang w:val="mn-MN"/>
              </w:rPr>
              <w:t xml:space="preserve">т хамрагдаж буй </w:t>
            </w:r>
            <w:r w:rsidR="00362921" w:rsidRPr="00234748">
              <w:rPr>
                <w:rFonts w:ascii="Times New Roman" w:hAnsi="Times New Roman" w:cs="Times New Roman"/>
                <w:color w:val="000000" w:themeColor="text1"/>
                <w:sz w:val="24"/>
                <w:szCs w:val="24"/>
                <w:lang w:val="mn-MN"/>
              </w:rPr>
              <w:t>0-3 насны хүүхдээ асарч буй ээжүүдэд олгох 50.000 төгрөгний тэтгэмж</w:t>
            </w:r>
            <w:r w:rsidR="00E70FE4" w:rsidRPr="00234748">
              <w:rPr>
                <w:rFonts w:ascii="Times New Roman" w:hAnsi="Times New Roman" w:cs="Times New Roman"/>
                <w:color w:val="000000" w:themeColor="text1"/>
                <w:sz w:val="24"/>
                <w:szCs w:val="24"/>
                <w:lang w:val="mn-MN"/>
              </w:rPr>
              <w:t xml:space="preserve"> олго</w:t>
            </w:r>
            <w:r w:rsidR="00362921">
              <w:rPr>
                <w:rFonts w:ascii="Times New Roman" w:hAnsi="Times New Roman" w:cs="Times New Roman"/>
                <w:color w:val="000000" w:themeColor="text1"/>
                <w:sz w:val="24"/>
                <w:szCs w:val="24"/>
                <w:lang w:val="mn-MN"/>
              </w:rPr>
              <w:t xml:space="preserve">хтой холбоотой </w:t>
            </w:r>
            <w:r w:rsidR="00E70FE4" w:rsidRPr="00234748">
              <w:rPr>
                <w:rFonts w:ascii="Times New Roman" w:hAnsi="Times New Roman" w:cs="Times New Roman"/>
                <w:color w:val="000000" w:themeColor="text1"/>
                <w:sz w:val="24"/>
                <w:szCs w:val="24"/>
                <w:lang w:val="mn-MN"/>
              </w:rPr>
              <w:t xml:space="preserve">Хөдөлмөр, халамжийн үйлчилгээний ерөнхий газраас аймаг, нийслэл, дүүргийн хөдөлмөр халамжийн газар,  хэлтсүүдэд </w:t>
            </w:r>
            <w:r w:rsidR="00362921">
              <w:rPr>
                <w:rFonts w:ascii="Times New Roman" w:hAnsi="Times New Roman" w:cs="Times New Roman"/>
                <w:color w:val="000000" w:themeColor="text1"/>
                <w:sz w:val="24"/>
                <w:szCs w:val="24"/>
                <w:lang w:val="mn-MN"/>
              </w:rPr>
              <w:t xml:space="preserve">2020 оны 1 сарын 28 өдрийн 1/154 тоот </w:t>
            </w:r>
            <w:r w:rsidR="00E70FE4" w:rsidRPr="00234748">
              <w:rPr>
                <w:rFonts w:ascii="Times New Roman" w:hAnsi="Times New Roman" w:cs="Times New Roman"/>
                <w:color w:val="000000" w:themeColor="text1"/>
                <w:sz w:val="24"/>
                <w:szCs w:val="24"/>
                <w:lang w:val="mn-MN"/>
              </w:rPr>
              <w:t>чиглэл</w:t>
            </w:r>
            <w:r w:rsidR="00362921">
              <w:rPr>
                <w:rFonts w:ascii="Times New Roman" w:hAnsi="Times New Roman" w:cs="Times New Roman"/>
                <w:color w:val="000000" w:themeColor="text1"/>
                <w:sz w:val="24"/>
                <w:szCs w:val="24"/>
                <w:lang w:val="mn-MN"/>
              </w:rPr>
              <w:t xml:space="preserve"> </w:t>
            </w:r>
            <w:r w:rsidR="00E70FE4" w:rsidRPr="00234748">
              <w:rPr>
                <w:rFonts w:ascii="Times New Roman" w:hAnsi="Times New Roman" w:cs="Times New Roman"/>
                <w:color w:val="000000" w:themeColor="text1"/>
                <w:sz w:val="24"/>
                <w:szCs w:val="24"/>
                <w:lang w:val="mn-MN"/>
              </w:rPr>
              <w:t xml:space="preserve">хүргүүлсэн байна. </w:t>
            </w:r>
          </w:p>
          <w:p w14:paraId="668B5F2E" w14:textId="52674597" w:rsidR="00E70FE4" w:rsidRDefault="003D4D05" w:rsidP="00E70FE4">
            <w:pPr>
              <w:spacing w:after="120"/>
              <w:jc w:val="both"/>
              <w:rPr>
                <w:rFonts w:ascii="Times New Roman" w:hAnsi="Times New Roman" w:cs="Times New Roman"/>
                <w:color w:val="000000" w:themeColor="text1"/>
                <w:sz w:val="24"/>
                <w:szCs w:val="24"/>
                <w:lang w:val="mn-MN"/>
              </w:rPr>
            </w:pPr>
            <w:r>
              <w:rPr>
                <w:rFonts w:ascii="Times New Roman" w:hAnsi="Times New Roman" w:cs="Times New Roman"/>
                <w:bCs/>
                <w:color w:val="000000" w:themeColor="text1"/>
                <w:sz w:val="24"/>
                <w:szCs w:val="24"/>
                <w:lang w:val="mn-MN"/>
              </w:rPr>
              <w:t>Энэ албан тоотоор хэрвээ э</w:t>
            </w:r>
            <w:r w:rsidRPr="00FA4CF5">
              <w:rPr>
                <w:rFonts w:ascii="Times New Roman" w:hAnsi="Times New Roman" w:cs="Times New Roman"/>
                <w:bCs/>
                <w:color w:val="000000" w:themeColor="text1"/>
                <w:sz w:val="24"/>
                <w:szCs w:val="24"/>
                <w:lang w:val="mn-MN"/>
              </w:rPr>
              <w:t>х хүүхэд асрах чөлөө</w:t>
            </w:r>
            <w:r w:rsidR="000605E0">
              <w:rPr>
                <w:rFonts w:ascii="Times New Roman" w:hAnsi="Times New Roman" w:cs="Times New Roman"/>
                <w:bCs/>
                <w:color w:val="000000" w:themeColor="text1"/>
                <w:sz w:val="24"/>
                <w:szCs w:val="24"/>
                <w:lang w:val="mn-MN"/>
              </w:rPr>
              <w:t xml:space="preserve">тэй байх хугацаандаа дахин хүүхэд төрүүлж, нийгмийн даатгалын сангаас амаржсаны тэтгэмж олгосон </w:t>
            </w:r>
            <w:r w:rsidRPr="00FA4CF5">
              <w:rPr>
                <w:rFonts w:ascii="Times New Roman" w:hAnsi="Times New Roman" w:cs="Times New Roman"/>
                <w:bCs/>
                <w:color w:val="000000" w:themeColor="text1"/>
                <w:sz w:val="24"/>
                <w:szCs w:val="24"/>
                <w:lang w:val="mn-MN"/>
              </w:rPr>
              <w:t>нь</w:t>
            </w:r>
            <w:r w:rsidR="000605E0">
              <w:rPr>
                <w:rFonts w:ascii="Times New Roman" w:hAnsi="Times New Roman" w:cs="Times New Roman"/>
                <w:bCs/>
                <w:color w:val="000000" w:themeColor="text1"/>
                <w:sz w:val="24"/>
                <w:szCs w:val="24"/>
                <w:lang w:val="mn-MN"/>
              </w:rPr>
              <w:t xml:space="preserve"> Нийгмийн даатгалын асуудал хариуцсан төрийн захиргааны байгууллагын нийгмийн даатгалын шимтгэл төлөлтийн мэдээллийн санд бүртгэгдсэнээр төрийн мэдээлэл солилцооны “Хур” системээс </w:t>
            </w:r>
            <w:r w:rsidRPr="00FA4CF5">
              <w:rPr>
                <w:rFonts w:ascii="Times New Roman" w:hAnsi="Times New Roman" w:cs="Times New Roman"/>
                <w:bCs/>
                <w:color w:val="000000" w:themeColor="text1"/>
                <w:sz w:val="24"/>
                <w:szCs w:val="24"/>
                <w:lang w:val="mn-MN"/>
              </w:rPr>
              <w:t>“Цалинтай ээж”-ийн тэтгэмжийг зогсоо</w:t>
            </w:r>
            <w:r w:rsidR="000605E0">
              <w:rPr>
                <w:rFonts w:ascii="Times New Roman" w:hAnsi="Times New Roman" w:cs="Times New Roman"/>
                <w:bCs/>
                <w:color w:val="000000" w:themeColor="text1"/>
                <w:sz w:val="24"/>
                <w:szCs w:val="24"/>
                <w:lang w:val="mn-MN"/>
              </w:rPr>
              <w:t>сон бол эргэн сэргээх</w:t>
            </w:r>
            <w:r>
              <w:rPr>
                <w:rFonts w:ascii="Times New Roman" w:hAnsi="Times New Roman" w:cs="Times New Roman"/>
                <w:bCs/>
                <w:color w:val="000000" w:themeColor="text1"/>
                <w:sz w:val="24"/>
                <w:szCs w:val="24"/>
                <w:lang w:val="mn-MN"/>
              </w:rPr>
              <w:t xml:space="preserve"> чиглэл өгсөн байна.  </w:t>
            </w:r>
          </w:p>
        </w:tc>
        <w:tc>
          <w:tcPr>
            <w:tcW w:w="3606" w:type="dxa"/>
          </w:tcPr>
          <w:p w14:paraId="0BCF593B" w14:textId="2B5E66D2" w:rsidR="00E70FE4" w:rsidRDefault="00E70FE4" w:rsidP="00E70FE4">
            <w:pPr>
              <w:spacing w:after="120"/>
              <w:jc w:val="both"/>
              <w:rPr>
                <w:rFonts w:ascii="Times New Roman" w:hAnsi="Times New Roman" w:cs="Times New Roman"/>
                <w:color w:val="000000" w:themeColor="text1"/>
                <w:sz w:val="24"/>
                <w:szCs w:val="24"/>
                <w:lang w:val="mn-MN"/>
              </w:rPr>
            </w:pPr>
            <w:r>
              <w:rPr>
                <w:rFonts w:ascii="Times New Roman" w:hAnsi="Times New Roman" w:cs="Times New Roman"/>
                <w:noProof/>
                <w:color w:val="000000" w:themeColor="text1"/>
                <w:sz w:val="24"/>
                <w:szCs w:val="24"/>
              </w:rPr>
              <w:drawing>
                <wp:inline distT="0" distB="0" distL="0" distR="0" wp14:anchorId="0A12698A" wp14:editId="5C8FE86F">
                  <wp:extent cx="1943100" cy="260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2609850"/>
                          </a:xfrm>
                          <a:prstGeom prst="rect">
                            <a:avLst/>
                          </a:prstGeom>
                          <a:noFill/>
                        </pic:spPr>
                      </pic:pic>
                    </a:graphicData>
                  </a:graphic>
                </wp:inline>
              </w:drawing>
            </w:r>
          </w:p>
        </w:tc>
      </w:tr>
    </w:tbl>
    <w:p w14:paraId="7C6698F5" w14:textId="33888E62" w:rsidR="00E70FE4" w:rsidRPr="00FA4CF5" w:rsidRDefault="00515131" w:rsidP="000F4A06">
      <w:pPr>
        <w:spacing w:after="120" w:line="240" w:lineRule="auto"/>
        <w:jc w:val="both"/>
        <w:rPr>
          <w:rFonts w:ascii="Times New Roman" w:hAnsi="Times New Roman" w:cs="Times New Roman"/>
          <w:bCs/>
          <w:color w:val="000000" w:themeColor="text1"/>
          <w:sz w:val="24"/>
          <w:szCs w:val="24"/>
          <w:lang w:val="mn-MN"/>
        </w:rPr>
      </w:pPr>
      <w:r>
        <w:rPr>
          <w:rFonts w:ascii="Times New Roman" w:hAnsi="Times New Roman" w:cs="Times New Roman"/>
          <w:bCs/>
          <w:color w:val="000000" w:themeColor="text1"/>
          <w:sz w:val="24"/>
          <w:szCs w:val="24"/>
          <w:lang w:val="mn-MN"/>
        </w:rPr>
        <w:t xml:space="preserve">Хуулиар </w:t>
      </w:r>
      <w:r w:rsidR="00E70FE4" w:rsidRPr="00FA4CF5">
        <w:rPr>
          <w:rFonts w:ascii="Times New Roman" w:hAnsi="Times New Roman" w:cs="Times New Roman"/>
          <w:bCs/>
          <w:color w:val="000000" w:themeColor="text1"/>
          <w:sz w:val="24"/>
          <w:szCs w:val="24"/>
          <w:lang w:val="mn-MN"/>
        </w:rPr>
        <w:t>хүүхэд асрах чөлөө авсан гурав хүртэлх насны хүүхдээ харж буй ээжүүдийн нийгмийн даатгалын шимтгэлийг улсаас б</w:t>
      </w:r>
      <w:r w:rsidR="00EB31D8" w:rsidRPr="00FA4CF5">
        <w:rPr>
          <w:rFonts w:ascii="Times New Roman" w:hAnsi="Times New Roman" w:cs="Times New Roman"/>
          <w:bCs/>
          <w:color w:val="000000" w:themeColor="text1"/>
          <w:sz w:val="24"/>
          <w:szCs w:val="24"/>
          <w:lang w:val="mn-MN"/>
        </w:rPr>
        <w:t xml:space="preserve">олон </w:t>
      </w:r>
      <w:r w:rsidR="00E70FE4" w:rsidRPr="00FA4CF5">
        <w:rPr>
          <w:rFonts w:ascii="Times New Roman" w:hAnsi="Times New Roman" w:cs="Times New Roman"/>
          <w:bCs/>
          <w:color w:val="000000" w:themeColor="text1"/>
          <w:sz w:val="24"/>
          <w:szCs w:val="24"/>
          <w:lang w:val="mn-MN"/>
        </w:rPr>
        <w:t>ажиллаж байгаа байгууллага, ажил олгогч</w:t>
      </w:r>
      <w:r w:rsidR="00D303F0">
        <w:rPr>
          <w:rFonts w:ascii="Times New Roman" w:hAnsi="Times New Roman" w:cs="Times New Roman"/>
          <w:bCs/>
          <w:color w:val="000000" w:themeColor="text1"/>
          <w:sz w:val="24"/>
          <w:szCs w:val="24"/>
          <w:lang w:val="mn-MN"/>
        </w:rPr>
        <w:t xml:space="preserve">оос </w:t>
      </w:r>
      <w:r w:rsidR="00E70FE4" w:rsidRPr="00FA4CF5">
        <w:rPr>
          <w:rFonts w:ascii="Times New Roman" w:hAnsi="Times New Roman" w:cs="Times New Roman"/>
          <w:bCs/>
          <w:color w:val="000000" w:themeColor="text1"/>
          <w:sz w:val="24"/>
          <w:szCs w:val="24"/>
          <w:lang w:val="mn-MN"/>
        </w:rPr>
        <w:t xml:space="preserve">төлдөг. </w:t>
      </w:r>
      <w:r>
        <w:rPr>
          <w:rFonts w:ascii="Times New Roman" w:hAnsi="Times New Roman" w:cs="Times New Roman"/>
          <w:bCs/>
          <w:color w:val="000000" w:themeColor="text1"/>
          <w:sz w:val="24"/>
          <w:szCs w:val="24"/>
          <w:lang w:val="mn-MN"/>
        </w:rPr>
        <w:t xml:space="preserve">Гэтэл </w:t>
      </w:r>
      <w:r w:rsidR="00EB31D8" w:rsidRPr="00FA4CF5">
        <w:rPr>
          <w:rFonts w:ascii="Times New Roman" w:hAnsi="Times New Roman" w:cs="Times New Roman"/>
          <w:bCs/>
          <w:color w:val="000000" w:themeColor="text1"/>
          <w:sz w:val="24"/>
          <w:szCs w:val="24"/>
          <w:lang w:val="mn-MN"/>
        </w:rPr>
        <w:t xml:space="preserve">1/154 тоот </w:t>
      </w:r>
      <w:r w:rsidR="00E70FE4" w:rsidRPr="00FA4CF5">
        <w:rPr>
          <w:rFonts w:ascii="Times New Roman" w:hAnsi="Times New Roman" w:cs="Times New Roman"/>
          <w:bCs/>
          <w:color w:val="000000" w:themeColor="text1"/>
          <w:sz w:val="24"/>
          <w:szCs w:val="24"/>
          <w:lang w:val="mn-MN"/>
        </w:rPr>
        <w:t xml:space="preserve">чиглэл нь </w:t>
      </w:r>
      <w:r>
        <w:rPr>
          <w:rFonts w:ascii="Times New Roman" w:hAnsi="Times New Roman" w:cs="Times New Roman"/>
          <w:bCs/>
          <w:color w:val="000000" w:themeColor="text1"/>
          <w:sz w:val="24"/>
          <w:szCs w:val="24"/>
          <w:lang w:val="mn-MN"/>
        </w:rPr>
        <w:t>“</w:t>
      </w:r>
      <w:r w:rsidR="00EB31D8" w:rsidRPr="00FA4CF5">
        <w:rPr>
          <w:rFonts w:ascii="Times New Roman" w:hAnsi="Times New Roman" w:cs="Times New Roman"/>
          <w:bCs/>
          <w:color w:val="000000" w:themeColor="text1"/>
          <w:sz w:val="24"/>
          <w:szCs w:val="24"/>
          <w:lang w:val="mn-MN"/>
        </w:rPr>
        <w:t xml:space="preserve">Цалинтай </w:t>
      </w:r>
      <w:r w:rsidR="00E70FE4" w:rsidRPr="00FA4CF5">
        <w:rPr>
          <w:rFonts w:ascii="Times New Roman" w:hAnsi="Times New Roman" w:cs="Times New Roman"/>
          <w:bCs/>
          <w:color w:val="000000" w:themeColor="text1"/>
          <w:sz w:val="24"/>
          <w:szCs w:val="24"/>
          <w:lang w:val="mn-MN"/>
        </w:rPr>
        <w:t>ээжүүдийн</w:t>
      </w:r>
      <w:r w:rsidR="00EB31D8" w:rsidRPr="00FA4CF5">
        <w:rPr>
          <w:rFonts w:ascii="Times New Roman" w:hAnsi="Times New Roman" w:cs="Times New Roman"/>
          <w:bCs/>
          <w:color w:val="000000" w:themeColor="text1"/>
          <w:sz w:val="24"/>
          <w:szCs w:val="24"/>
          <w:lang w:val="mn-MN"/>
        </w:rPr>
        <w:t>”</w:t>
      </w:r>
      <w:r w:rsidR="00E70FE4" w:rsidRPr="00FA4CF5">
        <w:rPr>
          <w:rFonts w:ascii="Times New Roman" w:hAnsi="Times New Roman" w:cs="Times New Roman"/>
          <w:bCs/>
          <w:color w:val="000000" w:themeColor="text1"/>
          <w:sz w:val="24"/>
          <w:szCs w:val="24"/>
          <w:lang w:val="mn-MN"/>
        </w:rPr>
        <w:t xml:space="preserve"> нэмэлт орлого олгох</w:t>
      </w:r>
      <w:r w:rsidR="00EB31D8" w:rsidRPr="00FA4CF5">
        <w:rPr>
          <w:rFonts w:ascii="Times New Roman" w:hAnsi="Times New Roman" w:cs="Times New Roman"/>
          <w:bCs/>
          <w:color w:val="000000" w:themeColor="text1"/>
          <w:sz w:val="24"/>
          <w:szCs w:val="24"/>
          <w:lang w:val="mn-MN"/>
        </w:rPr>
        <w:t xml:space="preserve"> боломжийг х</w:t>
      </w:r>
      <w:r w:rsidR="00E70FE4" w:rsidRPr="00FA4CF5">
        <w:rPr>
          <w:rFonts w:ascii="Times New Roman" w:hAnsi="Times New Roman" w:cs="Times New Roman"/>
          <w:bCs/>
          <w:color w:val="000000" w:themeColor="text1"/>
          <w:sz w:val="24"/>
          <w:szCs w:val="24"/>
          <w:lang w:val="mn-MN"/>
        </w:rPr>
        <w:t>язгаарла</w:t>
      </w:r>
      <w:r>
        <w:rPr>
          <w:rFonts w:ascii="Times New Roman" w:hAnsi="Times New Roman" w:cs="Times New Roman"/>
          <w:bCs/>
          <w:color w:val="000000" w:themeColor="text1"/>
          <w:sz w:val="24"/>
          <w:szCs w:val="24"/>
          <w:lang w:val="mn-MN"/>
        </w:rPr>
        <w:t>ж, х</w:t>
      </w:r>
      <w:r w:rsidR="00EB31D8" w:rsidRPr="00FA4CF5">
        <w:rPr>
          <w:rFonts w:ascii="Times New Roman" w:hAnsi="Times New Roman" w:cs="Times New Roman"/>
          <w:bCs/>
          <w:color w:val="000000" w:themeColor="text1"/>
          <w:sz w:val="24"/>
          <w:szCs w:val="24"/>
          <w:lang w:val="mn-MN"/>
        </w:rPr>
        <w:t>үүхэд төрүүлсэн эмэгтэй бүр нийгмээс адил тэгш халамж авах эрхийг ч зөрчиж б</w:t>
      </w:r>
      <w:r w:rsidR="00E70FE4" w:rsidRPr="00FA4CF5">
        <w:rPr>
          <w:rFonts w:ascii="Times New Roman" w:hAnsi="Times New Roman" w:cs="Times New Roman"/>
          <w:bCs/>
          <w:color w:val="000000" w:themeColor="text1"/>
          <w:sz w:val="24"/>
          <w:szCs w:val="24"/>
          <w:lang w:val="mn-MN"/>
        </w:rPr>
        <w:t>айна.</w:t>
      </w:r>
      <w:r w:rsidR="00EB31D8" w:rsidRPr="00FA4CF5">
        <w:rPr>
          <w:rFonts w:ascii="Times New Roman" w:hAnsi="Times New Roman" w:cs="Times New Roman"/>
          <w:bCs/>
          <w:color w:val="000000" w:themeColor="text1"/>
          <w:sz w:val="24"/>
          <w:szCs w:val="24"/>
          <w:lang w:val="mn-MN"/>
        </w:rPr>
        <w:t xml:space="preserve"> </w:t>
      </w:r>
      <w:r w:rsidR="00E70FE4" w:rsidRPr="00FA4CF5">
        <w:rPr>
          <w:rFonts w:ascii="Times New Roman" w:hAnsi="Times New Roman" w:cs="Times New Roman"/>
          <w:bCs/>
          <w:color w:val="000000" w:themeColor="text1"/>
          <w:sz w:val="24"/>
          <w:szCs w:val="24"/>
          <w:lang w:val="mn-MN"/>
        </w:rPr>
        <w:t xml:space="preserve"> </w:t>
      </w:r>
    </w:p>
    <w:p w14:paraId="5BB517A0" w14:textId="77777777" w:rsidR="00E47988" w:rsidRDefault="00362921" w:rsidP="00E47988">
      <w:pPr>
        <w:spacing w:after="120" w:line="240" w:lineRule="auto"/>
        <w:jc w:val="both"/>
        <w:rPr>
          <w:rFonts w:ascii="Times New Roman" w:hAnsi="Times New Roman" w:cs="Times New Roman"/>
          <w:color w:val="000000" w:themeColor="text1"/>
          <w:sz w:val="24"/>
          <w:szCs w:val="24"/>
          <w:lang w:val="mn-MN"/>
        </w:rPr>
      </w:pPr>
      <w:r w:rsidRPr="00234748">
        <w:rPr>
          <w:rFonts w:ascii="Times New Roman" w:hAnsi="Times New Roman" w:cs="Times New Roman"/>
          <w:color w:val="000000" w:themeColor="text1"/>
          <w:sz w:val="24"/>
          <w:szCs w:val="24"/>
          <w:lang w:val="mn-MN"/>
        </w:rPr>
        <w:t>Хөдөлмөрийн болон Халамжийн тухай хуульд 0-3 насны хүүхдээ асарч байгаа эхийн ажлын байрыг хадгалах тухай заасан</w:t>
      </w:r>
      <w:r w:rsidR="00823650">
        <w:rPr>
          <w:rFonts w:ascii="Times New Roman" w:hAnsi="Times New Roman" w:cs="Times New Roman"/>
          <w:color w:val="000000" w:themeColor="text1"/>
          <w:sz w:val="24"/>
          <w:szCs w:val="24"/>
          <w:lang w:val="mn-MN"/>
        </w:rPr>
        <w:t xml:space="preserve">. </w:t>
      </w:r>
      <w:r w:rsidR="00CF32F8" w:rsidRPr="0032160C">
        <w:rPr>
          <w:rFonts w:ascii="Times New Roman" w:hAnsi="Times New Roman" w:cs="Times New Roman"/>
          <w:color w:val="000000" w:themeColor="text1"/>
          <w:sz w:val="24"/>
          <w:szCs w:val="24"/>
          <w:lang w:val="mn-MN"/>
        </w:rPr>
        <w:t>Аж</w:t>
      </w:r>
      <w:r w:rsidRPr="0032160C">
        <w:rPr>
          <w:rFonts w:ascii="Times New Roman" w:hAnsi="Times New Roman" w:cs="Times New Roman"/>
          <w:color w:val="000000" w:themeColor="text1"/>
          <w:sz w:val="24"/>
          <w:szCs w:val="24"/>
          <w:lang w:val="mn-MN"/>
        </w:rPr>
        <w:t xml:space="preserve">лын байрыг хадгалахын тулд ажил олгогч байгууллага нь хүүхдээ асарч байгаа </w:t>
      </w:r>
      <w:r w:rsidR="00CF32F8" w:rsidRPr="0032160C">
        <w:rPr>
          <w:rFonts w:ascii="Times New Roman" w:hAnsi="Times New Roman" w:cs="Times New Roman"/>
          <w:color w:val="000000" w:themeColor="text1"/>
          <w:sz w:val="24"/>
          <w:szCs w:val="24"/>
          <w:lang w:val="mn-MN"/>
        </w:rPr>
        <w:t xml:space="preserve">өөрийн ажилтан/ажилчин </w:t>
      </w:r>
      <w:r w:rsidRPr="0032160C">
        <w:rPr>
          <w:rFonts w:ascii="Times New Roman" w:hAnsi="Times New Roman" w:cs="Times New Roman"/>
          <w:color w:val="000000" w:themeColor="text1"/>
          <w:sz w:val="24"/>
          <w:szCs w:val="24"/>
          <w:lang w:val="mn-MN"/>
        </w:rPr>
        <w:t>ээжийн НДШ-ийг төлдөг хуулийн зохицуулалт үйлчил</w:t>
      </w:r>
      <w:r w:rsidR="00166533" w:rsidRPr="0032160C">
        <w:rPr>
          <w:rFonts w:ascii="Times New Roman" w:hAnsi="Times New Roman" w:cs="Times New Roman"/>
          <w:color w:val="000000" w:themeColor="text1"/>
          <w:sz w:val="24"/>
          <w:szCs w:val="24"/>
          <w:lang w:val="mn-MN"/>
        </w:rPr>
        <w:t xml:space="preserve">дэг. </w:t>
      </w:r>
    </w:p>
    <w:p w14:paraId="37DFB5F6" w14:textId="77777777" w:rsidR="00E47988" w:rsidRPr="000605E0" w:rsidRDefault="001243D7" w:rsidP="000605E0">
      <w:pPr>
        <w:spacing w:after="120" w:line="240" w:lineRule="auto"/>
        <w:jc w:val="both"/>
        <w:rPr>
          <w:rFonts w:ascii="Times New Roman" w:hAnsi="Times New Roman" w:cs="Times New Roman"/>
          <w:color w:val="000000" w:themeColor="text1"/>
          <w:sz w:val="24"/>
          <w:szCs w:val="24"/>
          <w:lang w:val="mn-MN"/>
        </w:rPr>
      </w:pPr>
      <w:r w:rsidRPr="000605E0">
        <w:rPr>
          <w:rFonts w:ascii="Times New Roman" w:hAnsi="Times New Roman" w:cs="Times New Roman"/>
          <w:color w:val="000000" w:themeColor="text1"/>
          <w:sz w:val="24"/>
          <w:szCs w:val="24"/>
          <w:lang w:val="mn-MN"/>
        </w:rPr>
        <w:t>УИХ-ын 2020 оны 8 дугаар сарын 28-ны өдрийн 24 дүгээр тогтоолоор  баталсан Засгийн газрын мөрийн хөтөлбөр</w:t>
      </w:r>
      <w:r w:rsidR="008A15A5" w:rsidRPr="000605E0">
        <w:rPr>
          <w:rFonts w:ascii="Times New Roman" w:hAnsi="Times New Roman" w:cs="Times New Roman"/>
          <w:color w:val="000000" w:themeColor="text1"/>
          <w:sz w:val="24"/>
          <w:szCs w:val="24"/>
          <w:lang w:val="mn-MN"/>
        </w:rPr>
        <w:t xml:space="preserve"> (2020-2024)-</w:t>
      </w:r>
      <w:r w:rsidRPr="000605E0">
        <w:rPr>
          <w:rFonts w:ascii="Times New Roman" w:hAnsi="Times New Roman" w:cs="Times New Roman"/>
          <w:color w:val="000000" w:themeColor="text1"/>
          <w:sz w:val="24"/>
          <w:szCs w:val="24"/>
          <w:lang w:val="mn-MN"/>
        </w:rPr>
        <w:t xml:space="preserve">ийн Хүний хөгжил бүлгийн 2.1.1.3. “Эх, хүүхэд, нөхөн үржихүйн эрүүл мэнд” арга хэмжээ авна гэж тусгасан байна. </w:t>
      </w:r>
      <w:r w:rsidR="00B87147" w:rsidRPr="000605E0">
        <w:rPr>
          <w:rFonts w:ascii="Times New Roman" w:hAnsi="Times New Roman" w:cs="Times New Roman"/>
          <w:color w:val="000000" w:themeColor="text1"/>
          <w:sz w:val="24"/>
          <w:szCs w:val="24"/>
          <w:lang w:val="mn-MN"/>
        </w:rPr>
        <w:t xml:space="preserve">Улмаар </w:t>
      </w:r>
      <w:r w:rsidRPr="000605E0">
        <w:rPr>
          <w:rFonts w:ascii="Times New Roman" w:hAnsi="Times New Roman" w:cs="Times New Roman"/>
          <w:color w:val="000000" w:themeColor="text1"/>
          <w:sz w:val="24"/>
          <w:szCs w:val="24"/>
          <w:lang w:val="mn-MN"/>
        </w:rPr>
        <w:t>0-3 насны хүү</w:t>
      </w:r>
      <w:r w:rsidR="0087618F" w:rsidRPr="000605E0">
        <w:rPr>
          <w:rFonts w:ascii="Times New Roman" w:hAnsi="Times New Roman" w:cs="Times New Roman"/>
          <w:color w:val="000000" w:themeColor="text1"/>
          <w:sz w:val="24"/>
          <w:szCs w:val="24"/>
          <w:lang w:val="mn-MN"/>
        </w:rPr>
        <w:t>хдээ асарч байгаа эхчүүдэд зори</w:t>
      </w:r>
      <w:r w:rsidRPr="000605E0">
        <w:rPr>
          <w:rFonts w:ascii="Times New Roman" w:hAnsi="Times New Roman" w:cs="Times New Roman"/>
          <w:color w:val="000000" w:themeColor="text1"/>
          <w:sz w:val="24"/>
          <w:szCs w:val="24"/>
          <w:lang w:val="mn-MN"/>
        </w:rPr>
        <w:t>у</w:t>
      </w:r>
      <w:r w:rsidR="0087618F" w:rsidRPr="000605E0">
        <w:rPr>
          <w:rFonts w:ascii="Times New Roman" w:hAnsi="Times New Roman" w:cs="Times New Roman"/>
          <w:color w:val="000000" w:themeColor="text1"/>
          <w:sz w:val="24"/>
          <w:szCs w:val="24"/>
          <w:lang w:val="mn-MN"/>
        </w:rPr>
        <w:t>л</w:t>
      </w:r>
      <w:r w:rsidR="00CB6682" w:rsidRPr="000605E0">
        <w:rPr>
          <w:rFonts w:ascii="Times New Roman" w:hAnsi="Times New Roman" w:cs="Times New Roman"/>
          <w:color w:val="000000" w:themeColor="text1"/>
          <w:sz w:val="24"/>
          <w:szCs w:val="24"/>
          <w:lang w:val="mn-MN"/>
        </w:rPr>
        <w:t>сан</w:t>
      </w:r>
      <w:r w:rsidR="00E47988" w:rsidRPr="000605E0">
        <w:rPr>
          <w:rFonts w:ascii="Times New Roman" w:hAnsi="Times New Roman" w:cs="Times New Roman"/>
          <w:color w:val="000000" w:themeColor="text1"/>
          <w:sz w:val="24"/>
          <w:szCs w:val="24"/>
          <w:lang w:val="mn-MN"/>
        </w:rPr>
        <w:t xml:space="preserve"> тэтгэмжийг үргэлжүүлэн олгож жил бүр салбарын сайдын багцад тусгадаг. </w:t>
      </w:r>
      <w:r w:rsidR="00CB6682" w:rsidRPr="000605E0">
        <w:rPr>
          <w:rFonts w:ascii="Times New Roman" w:hAnsi="Times New Roman" w:cs="Times New Roman"/>
          <w:color w:val="000000" w:themeColor="text1"/>
          <w:sz w:val="24"/>
          <w:szCs w:val="24"/>
          <w:lang w:val="mn-MN"/>
        </w:rPr>
        <w:t xml:space="preserve"> </w:t>
      </w:r>
    </w:p>
    <w:p w14:paraId="0C622F22" w14:textId="6C63FFA7" w:rsidR="008C3252" w:rsidRPr="000605E0" w:rsidRDefault="0087618F" w:rsidP="000605E0">
      <w:pPr>
        <w:spacing w:after="120" w:line="240" w:lineRule="auto"/>
        <w:jc w:val="both"/>
        <w:rPr>
          <w:rFonts w:ascii="Times New Roman" w:hAnsi="Times New Roman" w:cs="Times New Roman"/>
          <w:color w:val="000000" w:themeColor="text1"/>
          <w:sz w:val="24"/>
          <w:szCs w:val="24"/>
          <w:lang w:val="mn-MN"/>
        </w:rPr>
      </w:pPr>
      <w:r w:rsidRPr="000605E0">
        <w:rPr>
          <w:rFonts w:ascii="Times New Roman" w:hAnsi="Times New Roman" w:cs="Times New Roman"/>
          <w:color w:val="000000" w:themeColor="text1"/>
          <w:sz w:val="24"/>
          <w:szCs w:val="24"/>
          <w:lang w:val="mn-MN"/>
        </w:rPr>
        <w:t xml:space="preserve">Гэтэл </w:t>
      </w:r>
      <w:r w:rsidR="001243D7" w:rsidRPr="000605E0">
        <w:rPr>
          <w:rFonts w:ascii="Times New Roman" w:hAnsi="Times New Roman" w:cs="Times New Roman"/>
          <w:color w:val="000000" w:themeColor="text1"/>
          <w:sz w:val="24"/>
          <w:szCs w:val="24"/>
          <w:lang w:val="mn-MN"/>
        </w:rPr>
        <w:t>Засгийн газрын үйл ажиллагааны мөрийн хөтөлбөрийн 2.5.4.</w:t>
      </w:r>
      <w:r w:rsidR="003E3A23" w:rsidRPr="000605E0">
        <w:rPr>
          <w:rFonts w:ascii="Times New Roman" w:hAnsi="Times New Roman" w:cs="Times New Roman"/>
          <w:color w:val="000000" w:themeColor="text1"/>
          <w:sz w:val="24"/>
          <w:szCs w:val="24"/>
          <w:lang w:val="mn-MN"/>
        </w:rPr>
        <w:t xml:space="preserve"> </w:t>
      </w:r>
      <w:r w:rsidR="00CB6682" w:rsidRPr="000605E0">
        <w:rPr>
          <w:rFonts w:ascii="Times New Roman" w:hAnsi="Times New Roman" w:cs="Times New Roman"/>
          <w:color w:val="000000" w:themeColor="text1"/>
          <w:sz w:val="24"/>
          <w:szCs w:val="24"/>
          <w:lang w:val="mn-MN"/>
        </w:rPr>
        <w:t>”</w:t>
      </w:r>
      <w:r w:rsidR="001243D7" w:rsidRPr="000605E0">
        <w:rPr>
          <w:rFonts w:ascii="Times New Roman" w:hAnsi="Times New Roman" w:cs="Times New Roman"/>
          <w:color w:val="000000" w:themeColor="text1"/>
          <w:sz w:val="24"/>
          <w:szCs w:val="24"/>
          <w:lang w:val="mn-MN"/>
        </w:rPr>
        <w:t>Хөдөлмөрийн зах зээлийг орчин үеийн хэрэгцээ, шаардлагад нийцүүлэн шинэчилж, бүтээмж, үр дүнд суурилсан цалин хөлс, ажлын үнэлгээний систем нэвтрүүлж, зайнаас болон цагаар ажиллах уян хатан зохицуулалт бий болгон хөдөлмөр эрхлэлтийг нэмэгдүүлнэ</w:t>
      </w:r>
      <w:r w:rsidR="00CB6682" w:rsidRPr="000605E0">
        <w:rPr>
          <w:rFonts w:ascii="Times New Roman" w:hAnsi="Times New Roman" w:cs="Times New Roman"/>
          <w:color w:val="000000" w:themeColor="text1"/>
          <w:sz w:val="24"/>
          <w:szCs w:val="24"/>
          <w:lang w:val="mn-MN"/>
        </w:rPr>
        <w:t xml:space="preserve">” </w:t>
      </w:r>
      <w:r w:rsidR="00F67076" w:rsidRPr="000605E0">
        <w:rPr>
          <w:rFonts w:ascii="Times New Roman" w:hAnsi="Times New Roman" w:cs="Times New Roman"/>
          <w:color w:val="000000" w:themeColor="text1"/>
          <w:sz w:val="24"/>
          <w:szCs w:val="24"/>
          <w:lang w:val="mn-MN"/>
        </w:rPr>
        <w:t xml:space="preserve">гэж тусгасан </w:t>
      </w:r>
      <w:r w:rsidR="00707535" w:rsidRPr="000605E0">
        <w:rPr>
          <w:rFonts w:ascii="Times New Roman" w:hAnsi="Times New Roman" w:cs="Times New Roman"/>
          <w:color w:val="000000" w:themeColor="text1"/>
          <w:sz w:val="24"/>
          <w:szCs w:val="24"/>
          <w:lang w:val="mn-MN"/>
        </w:rPr>
        <w:t xml:space="preserve">боловч </w:t>
      </w:r>
      <w:r w:rsidR="00F67076" w:rsidRPr="000605E0">
        <w:rPr>
          <w:rFonts w:ascii="Times New Roman" w:hAnsi="Times New Roman" w:cs="Times New Roman"/>
          <w:color w:val="000000" w:themeColor="text1"/>
          <w:sz w:val="24"/>
          <w:szCs w:val="24"/>
          <w:lang w:val="mn-MN"/>
        </w:rPr>
        <w:t>бодит амьдралд хэрэгжилт</w:t>
      </w:r>
      <w:r w:rsidR="00707535" w:rsidRPr="000605E0">
        <w:rPr>
          <w:rFonts w:ascii="Times New Roman" w:hAnsi="Times New Roman" w:cs="Times New Roman"/>
          <w:color w:val="000000" w:themeColor="text1"/>
          <w:sz w:val="24"/>
          <w:szCs w:val="24"/>
          <w:lang w:val="mn-MN"/>
        </w:rPr>
        <w:t xml:space="preserve"> </w:t>
      </w:r>
      <w:r w:rsidR="00F67076" w:rsidRPr="000605E0">
        <w:rPr>
          <w:rFonts w:ascii="Times New Roman" w:hAnsi="Times New Roman" w:cs="Times New Roman"/>
          <w:color w:val="000000" w:themeColor="text1"/>
          <w:sz w:val="24"/>
          <w:szCs w:val="24"/>
          <w:lang w:val="mn-MN"/>
        </w:rPr>
        <w:t xml:space="preserve">зөрчилтэй байна. </w:t>
      </w:r>
      <w:r w:rsidR="003E3A23" w:rsidRPr="000605E0">
        <w:rPr>
          <w:rFonts w:ascii="Times New Roman" w:hAnsi="Times New Roman" w:cs="Times New Roman"/>
          <w:color w:val="000000" w:themeColor="text1"/>
          <w:sz w:val="24"/>
          <w:szCs w:val="24"/>
          <w:lang w:val="mn-MN"/>
        </w:rPr>
        <w:t xml:space="preserve">Тодруулбал, </w:t>
      </w:r>
      <w:r w:rsidR="004441C2" w:rsidRPr="000605E0">
        <w:rPr>
          <w:rFonts w:ascii="Times New Roman" w:hAnsi="Times New Roman" w:cs="Times New Roman"/>
          <w:color w:val="000000" w:themeColor="text1"/>
          <w:sz w:val="24"/>
          <w:szCs w:val="24"/>
          <w:lang w:val="mn-MN"/>
        </w:rPr>
        <w:t xml:space="preserve">бага насны хүүхэдтэй </w:t>
      </w:r>
      <w:r w:rsidR="003E3A23" w:rsidRPr="000605E0">
        <w:rPr>
          <w:rFonts w:ascii="Times New Roman" w:hAnsi="Times New Roman" w:cs="Times New Roman"/>
          <w:color w:val="000000" w:themeColor="text1"/>
          <w:sz w:val="24"/>
          <w:szCs w:val="24"/>
          <w:lang w:val="mn-MN"/>
        </w:rPr>
        <w:t>э</w:t>
      </w:r>
      <w:r w:rsidR="00F67076" w:rsidRPr="000605E0">
        <w:rPr>
          <w:rFonts w:ascii="Times New Roman" w:hAnsi="Times New Roman" w:cs="Times New Roman"/>
          <w:color w:val="000000" w:themeColor="text1"/>
          <w:sz w:val="24"/>
          <w:szCs w:val="24"/>
          <w:lang w:val="mn-MN"/>
        </w:rPr>
        <w:t xml:space="preserve">хчүүдийг </w:t>
      </w:r>
      <w:r w:rsidR="00C767B1" w:rsidRPr="000605E0">
        <w:rPr>
          <w:rFonts w:ascii="Times New Roman" w:hAnsi="Times New Roman" w:cs="Times New Roman"/>
          <w:b/>
          <w:bCs/>
          <w:color w:val="000000" w:themeColor="text1"/>
          <w:sz w:val="24"/>
          <w:szCs w:val="24"/>
          <w:lang w:val="mn-MN"/>
        </w:rPr>
        <w:t xml:space="preserve">зөвхөн гэртээ сууж </w:t>
      </w:r>
      <w:r w:rsidR="00F67076" w:rsidRPr="000605E0">
        <w:rPr>
          <w:rFonts w:ascii="Times New Roman" w:hAnsi="Times New Roman" w:cs="Times New Roman"/>
          <w:b/>
          <w:bCs/>
          <w:color w:val="000000" w:themeColor="text1"/>
          <w:sz w:val="24"/>
          <w:szCs w:val="24"/>
          <w:lang w:val="mn-MN"/>
        </w:rPr>
        <w:t>хүүхдээ ас</w:t>
      </w:r>
      <w:r w:rsidR="00707535" w:rsidRPr="000605E0">
        <w:rPr>
          <w:rFonts w:ascii="Times New Roman" w:hAnsi="Times New Roman" w:cs="Times New Roman"/>
          <w:b/>
          <w:bCs/>
          <w:color w:val="000000" w:themeColor="text1"/>
          <w:sz w:val="24"/>
          <w:szCs w:val="24"/>
          <w:lang w:val="mn-MN"/>
        </w:rPr>
        <w:t>рах, эрүүл саруул өсгө</w:t>
      </w:r>
      <w:r w:rsidR="000F4A06" w:rsidRPr="000605E0">
        <w:rPr>
          <w:rFonts w:ascii="Times New Roman" w:hAnsi="Times New Roman" w:cs="Times New Roman"/>
          <w:b/>
          <w:bCs/>
          <w:color w:val="000000" w:themeColor="text1"/>
          <w:sz w:val="24"/>
          <w:szCs w:val="24"/>
          <w:lang w:val="mn-MN"/>
        </w:rPr>
        <w:t xml:space="preserve">сөн тохиолдолд </w:t>
      </w:r>
      <w:r w:rsidR="00707535" w:rsidRPr="000605E0">
        <w:rPr>
          <w:rFonts w:ascii="Times New Roman" w:hAnsi="Times New Roman" w:cs="Times New Roman"/>
          <w:b/>
          <w:bCs/>
          <w:color w:val="000000" w:themeColor="text1"/>
          <w:sz w:val="24"/>
          <w:szCs w:val="24"/>
          <w:lang w:val="mn-MN"/>
        </w:rPr>
        <w:t>дэмжлэг</w:t>
      </w:r>
      <w:r w:rsidR="00707535" w:rsidRPr="000605E0">
        <w:rPr>
          <w:rFonts w:ascii="Times New Roman" w:hAnsi="Times New Roman" w:cs="Times New Roman"/>
          <w:color w:val="000000" w:themeColor="text1"/>
          <w:sz w:val="24"/>
          <w:szCs w:val="24"/>
          <w:lang w:val="mn-MN"/>
        </w:rPr>
        <w:t xml:space="preserve"> үзүүлж </w:t>
      </w:r>
      <w:r w:rsidR="00F67076" w:rsidRPr="000605E0">
        <w:rPr>
          <w:rFonts w:ascii="Times New Roman" w:hAnsi="Times New Roman" w:cs="Times New Roman"/>
          <w:color w:val="000000" w:themeColor="text1"/>
          <w:sz w:val="24"/>
          <w:szCs w:val="24"/>
          <w:lang w:val="mn-MN"/>
        </w:rPr>
        <w:t xml:space="preserve">байгаа </w:t>
      </w:r>
      <w:r w:rsidR="002C4164" w:rsidRPr="000605E0">
        <w:rPr>
          <w:rFonts w:ascii="Times New Roman" w:hAnsi="Times New Roman" w:cs="Times New Roman"/>
          <w:color w:val="000000" w:themeColor="text1"/>
          <w:sz w:val="24"/>
          <w:szCs w:val="24"/>
          <w:lang w:val="mn-MN"/>
        </w:rPr>
        <w:t xml:space="preserve">нь Засгийн газрын </w:t>
      </w:r>
      <w:r w:rsidR="00F67076" w:rsidRPr="000605E0">
        <w:rPr>
          <w:rFonts w:ascii="Times New Roman" w:hAnsi="Times New Roman" w:cs="Times New Roman"/>
          <w:color w:val="000000" w:themeColor="text1"/>
          <w:sz w:val="24"/>
          <w:szCs w:val="24"/>
          <w:lang w:val="mn-MN"/>
        </w:rPr>
        <w:t>амлалт, хуулийн заалтуудтай зөрчилдөж бай</w:t>
      </w:r>
      <w:r w:rsidR="004441C2" w:rsidRPr="000605E0">
        <w:rPr>
          <w:rFonts w:ascii="Times New Roman" w:hAnsi="Times New Roman" w:cs="Times New Roman"/>
          <w:color w:val="000000" w:themeColor="text1"/>
          <w:sz w:val="24"/>
          <w:szCs w:val="24"/>
          <w:lang w:val="mn-MN"/>
        </w:rPr>
        <w:t xml:space="preserve">гааг илтгэж байна. </w:t>
      </w:r>
    </w:p>
    <w:p w14:paraId="5353968A" w14:textId="77777777" w:rsidR="00E47988" w:rsidRDefault="00E47988" w:rsidP="00E47988">
      <w:pPr>
        <w:spacing w:after="120" w:line="240" w:lineRule="auto"/>
        <w:ind w:firstLine="720"/>
        <w:jc w:val="both"/>
        <w:rPr>
          <w:color w:val="000000" w:themeColor="text1"/>
          <w:lang w:val="mn-MN"/>
        </w:rPr>
      </w:pPr>
    </w:p>
    <w:p w14:paraId="0A4E69B6" w14:textId="77777777" w:rsidR="000605E0" w:rsidRDefault="000605E0" w:rsidP="00E47988">
      <w:pPr>
        <w:spacing w:after="120" w:line="240" w:lineRule="auto"/>
        <w:ind w:firstLine="720"/>
        <w:jc w:val="both"/>
        <w:rPr>
          <w:color w:val="000000" w:themeColor="text1"/>
          <w:lang w:val="mn-MN"/>
        </w:rPr>
      </w:pPr>
    </w:p>
    <w:p w14:paraId="3AF67068" w14:textId="77777777" w:rsidR="000605E0" w:rsidRPr="00E47988" w:rsidRDefault="000605E0" w:rsidP="00E47988">
      <w:pPr>
        <w:spacing w:after="120" w:line="240" w:lineRule="auto"/>
        <w:ind w:firstLine="720"/>
        <w:jc w:val="both"/>
        <w:rPr>
          <w:color w:val="000000" w:themeColor="text1"/>
          <w:lang w:val="mn-MN"/>
        </w:rPr>
      </w:pPr>
    </w:p>
    <w:p w14:paraId="5CAC5307" w14:textId="71CE24AF" w:rsidR="006A06CA" w:rsidRDefault="005B3C6E" w:rsidP="00DC5125">
      <w:pPr>
        <w:spacing w:after="120" w:line="240" w:lineRule="auto"/>
        <w:jc w:val="both"/>
        <w:rPr>
          <w:rFonts w:ascii="Times New Roman" w:hAnsi="Times New Roman" w:cs="Times New Roman"/>
          <w:b/>
          <w:color w:val="002060"/>
          <w:sz w:val="24"/>
          <w:szCs w:val="24"/>
          <w:lang w:val="mn-MN"/>
        </w:rPr>
      </w:pPr>
      <w:r w:rsidRPr="005B3C6E">
        <w:rPr>
          <w:rFonts w:ascii="Times New Roman" w:hAnsi="Times New Roman" w:cs="Times New Roman"/>
          <w:b/>
          <w:color w:val="002060"/>
          <w:sz w:val="24"/>
          <w:szCs w:val="24"/>
          <w:lang w:val="mn-MN"/>
        </w:rPr>
        <w:lastRenderedPageBreak/>
        <w:t xml:space="preserve">5. ХУУЛЬ ЭРХ ЗҮЙН ХЭРЭГЖИЛТИЙН АЛДААГ ЗАСЧ, ЗАЛРУУЛАХАД ЧИГЛЭСЭН САНАЛ, ЗӨВЛӨМЖ </w:t>
      </w:r>
    </w:p>
    <w:p w14:paraId="437DC814" w14:textId="636C8523" w:rsidR="001E481F" w:rsidRPr="005B3C6E" w:rsidRDefault="00D05FFF" w:rsidP="00DC5125">
      <w:pPr>
        <w:spacing w:after="120" w:line="240" w:lineRule="auto"/>
        <w:jc w:val="both"/>
        <w:rPr>
          <w:rFonts w:ascii="Times New Roman" w:hAnsi="Times New Roman" w:cs="Times New Roman"/>
          <w:b/>
          <w:bCs/>
          <w:color w:val="002060"/>
          <w:sz w:val="24"/>
          <w:szCs w:val="24"/>
          <w:lang w:val="mn-MN"/>
        </w:rPr>
      </w:pPr>
      <w:r>
        <w:rPr>
          <w:rFonts w:ascii="Times New Roman" w:hAnsi="Times New Roman" w:cs="Times New Roman"/>
          <w:b/>
          <w:bCs/>
          <w:color w:val="002060"/>
          <w:sz w:val="24"/>
          <w:szCs w:val="24"/>
          <w:lang w:val="mn-MN"/>
        </w:rPr>
        <w:t xml:space="preserve">5.1 Дүгнэлт </w:t>
      </w:r>
    </w:p>
    <w:p w14:paraId="48B0ECDC" w14:textId="2AFE9A6B" w:rsidR="007D7549" w:rsidRPr="00E47988" w:rsidRDefault="006A06CA" w:rsidP="00E47988">
      <w:pPr>
        <w:pStyle w:val="ListParagraph"/>
        <w:numPr>
          <w:ilvl w:val="0"/>
          <w:numId w:val="32"/>
        </w:numPr>
        <w:spacing w:after="120" w:line="240" w:lineRule="auto"/>
        <w:contextualSpacing w:val="0"/>
        <w:jc w:val="both"/>
        <w:rPr>
          <w:rFonts w:ascii="Times New Roman" w:hAnsi="Times New Roman" w:cs="Times New Roman"/>
          <w:color w:val="000000" w:themeColor="text1"/>
          <w:sz w:val="24"/>
          <w:szCs w:val="24"/>
          <w:lang w:val="mn-MN"/>
        </w:rPr>
      </w:pPr>
      <w:r w:rsidRPr="000B05CB">
        <w:rPr>
          <w:rFonts w:ascii="Times New Roman" w:hAnsi="Times New Roman" w:cs="Times New Roman"/>
          <w:color w:val="000000" w:themeColor="text1"/>
          <w:sz w:val="24"/>
          <w:szCs w:val="24"/>
          <w:lang w:val="mn-MN"/>
        </w:rPr>
        <w:t>Монгол Улсын Засгийн газраас “Цалинтай ээж” хөтөлбөр</w:t>
      </w:r>
      <w:r w:rsidR="007D7549" w:rsidRPr="000B05CB">
        <w:rPr>
          <w:rFonts w:ascii="Times New Roman" w:hAnsi="Times New Roman" w:cs="Times New Roman"/>
          <w:color w:val="000000" w:themeColor="text1"/>
          <w:sz w:val="24"/>
          <w:szCs w:val="24"/>
          <w:lang w:val="mn-MN"/>
        </w:rPr>
        <w:t xml:space="preserve"> нь </w:t>
      </w:r>
      <w:r w:rsidR="00B976F2" w:rsidRPr="000B05CB">
        <w:rPr>
          <w:rFonts w:ascii="Times New Roman" w:hAnsi="Times New Roman" w:cs="Times New Roman"/>
          <w:color w:val="000000" w:themeColor="text1"/>
          <w:sz w:val="24"/>
          <w:szCs w:val="24"/>
          <w:lang w:val="mn-MN"/>
        </w:rPr>
        <w:t xml:space="preserve">хүн амын өсөлт, </w:t>
      </w:r>
      <w:r w:rsidR="007135B7" w:rsidRPr="000B05CB">
        <w:rPr>
          <w:rFonts w:ascii="Times New Roman" w:hAnsi="Times New Roman" w:cs="Times New Roman"/>
          <w:color w:val="000000" w:themeColor="text1"/>
          <w:sz w:val="24"/>
          <w:szCs w:val="24"/>
          <w:lang w:val="mn-MN"/>
        </w:rPr>
        <w:t xml:space="preserve">бага насны </w:t>
      </w:r>
      <w:r w:rsidR="00B976F2" w:rsidRPr="000B05CB">
        <w:rPr>
          <w:rFonts w:ascii="Times New Roman" w:hAnsi="Times New Roman" w:cs="Times New Roman"/>
          <w:color w:val="000000" w:themeColor="text1"/>
          <w:sz w:val="24"/>
          <w:szCs w:val="24"/>
          <w:lang w:val="mn-MN"/>
        </w:rPr>
        <w:t xml:space="preserve">хүүхдийн асран хамгаалал, эмэгтэйчүүдийн нөхөн үржихүйн үүрэг, ажлыг </w:t>
      </w:r>
      <w:r w:rsidR="007135B7" w:rsidRPr="000B05CB">
        <w:rPr>
          <w:rFonts w:ascii="Times New Roman" w:hAnsi="Times New Roman" w:cs="Times New Roman"/>
          <w:color w:val="000000" w:themeColor="text1"/>
          <w:sz w:val="24"/>
          <w:szCs w:val="24"/>
          <w:lang w:val="mn-MN"/>
        </w:rPr>
        <w:t xml:space="preserve">ойлгон хүлээн зөвшөөрч, эмэгтэйчүүдийг </w:t>
      </w:r>
      <w:r w:rsidRPr="000B05CB">
        <w:rPr>
          <w:rFonts w:ascii="Times New Roman" w:hAnsi="Times New Roman" w:cs="Times New Roman"/>
          <w:color w:val="000000" w:themeColor="text1"/>
          <w:sz w:val="24"/>
          <w:szCs w:val="24"/>
          <w:lang w:val="mn-MN"/>
        </w:rPr>
        <w:t>дэмжиж байгаа</w:t>
      </w:r>
      <w:r w:rsidR="00C77019" w:rsidRPr="000B05CB">
        <w:rPr>
          <w:rFonts w:ascii="Times New Roman" w:hAnsi="Times New Roman" w:cs="Times New Roman"/>
          <w:color w:val="000000" w:themeColor="text1"/>
          <w:sz w:val="24"/>
          <w:szCs w:val="24"/>
          <w:lang w:val="mn-MN"/>
        </w:rPr>
        <w:t xml:space="preserve"> </w:t>
      </w:r>
      <w:r w:rsidR="00E47988">
        <w:rPr>
          <w:rFonts w:ascii="Times New Roman" w:hAnsi="Times New Roman" w:cs="Times New Roman"/>
          <w:color w:val="000000" w:themeColor="text1"/>
          <w:sz w:val="24"/>
          <w:szCs w:val="24"/>
          <w:lang w:val="mn-MN"/>
        </w:rPr>
        <w:t>ч  хууль, бодлого журмын уялдаа холбоо хангалтгүй байгаа болон 50</w:t>
      </w:r>
      <w:r w:rsidR="00677CBB">
        <w:rPr>
          <w:rFonts w:ascii="Times New Roman" w:hAnsi="Times New Roman" w:cs="Times New Roman"/>
          <w:color w:val="000000" w:themeColor="text1"/>
          <w:sz w:val="24"/>
          <w:szCs w:val="24"/>
          <w:lang w:val="mn-MN"/>
        </w:rPr>
        <w:t>,</w:t>
      </w:r>
      <w:r w:rsidR="00E47988">
        <w:rPr>
          <w:rFonts w:ascii="Times New Roman" w:hAnsi="Times New Roman" w:cs="Times New Roman"/>
          <w:color w:val="000000" w:themeColor="text1"/>
          <w:sz w:val="24"/>
          <w:szCs w:val="24"/>
          <w:lang w:val="mn-MN"/>
        </w:rPr>
        <w:t xml:space="preserve">000 төгрөгний тэтгэмж олгож байгаа нь өнөөдрийн хөдөлмөрийн хөлсний тогтоосон </w:t>
      </w:r>
      <w:r w:rsidR="00677CBB">
        <w:rPr>
          <w:rFonts w:ascii="Times New Roman" w:hAnsi="Times New Roman" w:cs="Times New Roman"/>
          <w:color w:val="000000" w:themeColor="text1"/>
          <w:sz w:val="24"/>
          <w:szCs w:val="24"/>
          <w:lang w:val="mn-MN"/>
        </w:rPr>
        <w:t xml:space="preserve">доод </w:t>
      </w:r>
      <w:r w:rsidR="00E47988">
        <w:rPr>
          <w:rFonts w:ascii="Times New Roman" w:hAnsi="Times New Roman" w:cs="Times New Roman"/>
          <w:color w:val="000000" w:themeColor="text1"/>
          <w:sz w:val="24"/>
          <w:szCs w:val="24"/>
          <w:lang w:val="mn-MN"/>
        </w:rPr>
        <w:t xml:space="preserve">хэмжээнээс </w:t>
      </w:r>
      <w:r w:rsidR="007D7549" w:rsidRPr="00E47988">
        <w:rPr>
          <w:rFonts w:ascii="Times New Roman" w:hAnsi="Times New Roman" w:cs="Times New Roman"/>
          <w:color w:val="000000" w:themeColor="text1"/>
          <w:sz w:val="24"/>
          <w:szCs w:val="24"/>
          <w:lang w:val="mn-MN"/>
        </w:rPr>
        <w:t xml:space="preserve">11 дахин бага байна. </w:t>
      </w:r>
    </w:p>
    <w:p w14:paraId="6B755C87" w14:textId="54D45399" w:rsidR="0066295C" w:rsidRDefault="007D7549" w:rsidP="000F4A06">
      <w:pPr>
        <w:pStyle w:val="ListParagraph"/>
        <w:numPr>
          <w:ilvl w:val="0"/>
          <w:numId w:val="32"/>
        </w:numPr>
        <w:spacing w:after="120" w:line="240" w:lineRule="auto"/>
        <w:contextualSpacing w:val="0"/>
        <w:jc w:val="both"/>
        <w:rPr>
          <w:rFonts w:ascii="Times New Roman" w:hAnsi="Times New Roman" w:cs="Times New Roman"/>
          <w:color w:val="000000" w:themeColor="text1"/>
          <w:sz w:val="24"/>
          <w:szCs w:val="24"/>
          <w:lang w:val="mn-MN"/>
        </w:rPr>
      </w:pPr>
      <w:r w:rsidRPr="000B05CB">
        <w:rPr>
          <w:rFonts w:ascii="Times New Roman" w:hAnsi="Times New Roman" w:cs="Times New Roman"/>
          <w:color w:val="000000" w:themeColor="text1"/>
          <w:sz w:val="24"/>
          <w:szCs w:val="24"/>
          <w:lang w:val="mn-MN"/>
        </w:rPr>
        <w:t xml:space="preserve">Хөтөлбөрийн хэрэгжилтийг халамжийн тогтолцоо руу оруулсан учраас цалин, хөлс, орлого олох үйл ажиллагаанд оролцсон тохиолдолд </w:t>
      </w:r>
      <w:r w:rsidR="001E481F">
        <w:rPr>
          <w:rFonts w:ascii="Times New Roman" w:hAnsi="Times New Roman" w:cs="Times New Roman"/>
          <w:color w:val="000000" w:themeColor="text1"/>
          <w:sz w:val="24"/>
          <w:szCs w:val="24"/>
          <w:lang w:val="mn-MN"/>
        </w:rPr>
        <w:t xml:space="preserve">хөтөлбөрт ээжүүд </w:t>
      </w:r>
      <w:r w:rsidRPr="000B05CB">
        <w:rPr>
          <w:rFonts w:ascii="Times New Roman" w:hAnsi="Times New Roman" w:cs="Times New Roman"/>
          <w:color w:val="000000" w:themeColor="text1"/>
          <w:sz w:val="24"/>
          <w:szCs w:val="24"/>
          <w:lang w:val="mn-MN"/>
        </w:rPr>
        <w:t>эрх тэ</w:t>
      </w:r>
      <w:r w:rsidR="008F54B8">
        <w:rPr>
          <w:rFonts w:ascii="Times New Roman" w:hAnsi="Times New Roman" w:cs="Times New Roman"/>
          <w:color w:val="000000" w:themeColor="text1"/>
          <w:sz w:val="24"/>
          <w:szCs w:val="24"/>
          <w:lang w:val="mn-MN"/>
        </w:rPr>
        <w:t>гш хамрагдах боломж шууд хязгаарлагдаж</w:t>
      </w:r>
      <w:r w:rsidRPr="000B05CB">
        <w:rPr>
          <w:rFonts w:ascii="Times New Roman" w:hAnsi="Times New Roman" w:cs="Times New Roman"/>
          <w:color w:val="000000" w:themeColor="text1"/>
          <w:sz w:val="24"/>
          <w:szCs w:val="24"/>
          <w:lang w:val="mn-MN"/>
        </w:rPr>
        <w:t>байна. Энэ нь огт орлого байхгүй эмэгтэйчүүдийг дэмжсэн, халамжийн бодлогын нэг хэлбэр болж байгаа төдийгүй, хүүхэд төрүүлсэн ялангуяа бага насны хүүхэдтэй залуу эмэгтэйчүүд эдийн засгийн ид</w:t>
      </w:r>
      <w:r w:rsidR="008F54B8">
        <w:rPr>
          <w:rFonts w:ascii="Times New Roman" w:hAnsi="Times New Roman" w:cs="Times New Roman"/>
          <w:color w:val="000000" w:themeColor="text1"/>
          <w:sz w:val="24"/>
          <w:szCs w:val="24"/>
          <w:lang w:val="mn-MN"/>
        </w:rPr>
        <w:t>эвхтэй байх, шинээр батлагдсан Х</w:t>
      </w:r>
      <w:r w:rsidRPr="000B05CB">
        <w:rPr>
          <w:rFonts w:ascii="Times New Roman" w:hAnsi="Times New Roman" w:cs="Times New Roman"/>
          <w:color w:val="000000" w:themeColor="text1"/>
          <w:sz w:val="24"/>
          <w:szCs w:val="24"/>
          <w:lang w:val="mn-MN"/>
        </w:rPr>
        <w:t>өдөлмөрийн тухай хуулиар олгогдсон эрхээ эдлэх</w:t>
      </w:r>
      <w:r w:rsidR="001F1571" w:rsidRPr="000B05CB">
        <w:rPr>
          <w:rFonts w:ascii="Times New Roman" w:hAnsi="Times New Roman" w:cs="Times New Roman"/>
          <w:color w:val="000000" w:themeColor="text1"/>
          <w:sz w:val="24"/>
          <w:szCs w:val="24"/>
          <w:lang w:val="mn-MN"/>
        </w:rPr>
        <w:t xml:space="preserve"> шу</w:t>
      </w:r>
      <w:r w:rsidR="006A06CA" w:rsidRPr="000B05CB">
        <w:rPr>
          <w:rFonts w:ascii="Times New Roman" w:hAnsi="Times New Roman" w:cs="Times New Roman"/>
          <w:color w:val="000000" w:themeColor="text1"/>
          <w:sz w:val="24"/>
          <w:szCs w:val="24"/>
          <w:lang w:val="mn-MN"/>
        </w:rPr>
        <w:t xml:space="preserve">уд бус ялгаварлан гадуурхалтын хэв шинжийг агуулж байна. </w:t>
      </w:r>
    </w:p>
    <w:p w14:paraId="596F1D66" w14:textId="49404BC8" w:rsidR="009F63DF" w:rsidRPr="008F54B8" w:rsidRDefault="009F63DF" w:rsidP="009339AD">
      <w:pPr>
        <w:pStyle w:val="ListParagraph"/>
        <w:numPr>
          <w:ilvl w:val="0"/>
          <w:numId w:val="32"/>
        </w:numPr>
        <w:spacing w:after="120" w:line="240" w:lineRule="auto"/>
        <w:contextualSpacing w:val="0"/>
        <w:jc w:val="both"/>
        <w:rPr>
          <w:rFonts w:ascii="Times New Roman" w:hAnsi="Times New Roman" w:cs="Times New Roman"/>
          <w:b/>
          <w:bCs/>
          <w:color w:val="002060"/>
          <w:sz w:val="24"/>
          <w:szCs w:val="24"/>
          <w:lang w:val="mn-MN"/>
        </w:rPr>
      </w:pPr>
      <w:r w:rsidRPr="009F63DF">
        <w:rPr>
          <w:rFonts w:ascii="Times New Roman" w:hAnsi="Times New Roman" w:cs="Times New Roman"/>
          <w:color w:val="000000" w:themeColor="text1"/>
          <w:sz w:val="24"/>
          <w:szCs w:val="24"/>
          <w:lang w:val="mn-MN"/>
        </w:rPr>
        <w:t xml:space="preserve">Шинэчлэн батлагдсан Монгол Улсын Хөдөлмөрийн тухай хууль </w:t>
      </w:r>
      <w:r w:rsidRPr="00BB17D6">
        <w:rPr>
          <w:rFonts w:ascii="Times New Roman" w:hAnsi="Times New Roman" w:cs="Times New Roman"/>
          <w:color w:val="000000" w:themeColor="text1"/>
          <w:sz w:val="24"/>
          <w:szCs w:val="24"/>
          <w:lang w:val="mn-MN"/>
        </w:rPr>
        <w:t>(2021)</w:t>
      </w:r>
      <w:r w:rsidRPr="009F63DF">
        <w:rPr>
          <w:rFonts w:ascii="Times New Roman" w:hAnsi="Times New Roman" w:cs="Times New Roman"/>
          <w:color w:val="000000" w:themeColor="text1"/>
          <w:sz w:val="24"/>
          <w:szCs w:val="24"/>
          <w:lang w:val="mn-MN"/>
        </w:rPr>
        <w:t>, Эмэгтэйчүүдийн хөдөлмөр эрхлэлтийг дэмжих</w:t>
      </w:r>
      <w:r w:rsidRPr="00BB17D6">
        <w:rPr>
          <w:rFonts w:ascii="Times New Roman" w:hAnsi="Times New Roman" w:cs="Times New Roman"/>
          <w:color w:val="000000" w:themeColor="text1"/>
          <w:sz w:val="24"/>
          <w:szCs w:val="24"/>
          <w:lang w:val="mn-MN"/>
        </w:rPr>
        <w:t xml:space="preserve"> </w:t>
      </w:r>
      <w:r w:rsidRPr="009F63DF">
        <w:rPr>
          <w:rFonts w:ascii="Times New Roman" w:hAnsi="Times New Roman" w:cs="Times New Roman"/>
          <w:color w:val="000000" w:themeColor="text1"/>
          <w:sz w:val="24"/>
          <w:szCs w:val="24"/>
          <w:lang w:val="mn-MN"/>
        </w:rPr>
        <w:t>бодлого</w:t>
      </w:r>
      <w:r w:rsidRPr="00BB17D6">
        <w:rPr>
          <w:rFonts w:ascii="Times New Roman" w:hAnsi="Times New Roman" w:cs="Times New Roman"/>
          <w:color w:val="000000" w:themeColor="text1"/>
          <w:sz w:val="24"/>
          <w:szCs w:val="24"/>
          <w:lang w:val="mn-MN"/>
        </w:rPr>
        <w:t xml:space="preserve"> (2022)</w:t>
      </w:r>
      <w:r w:rsidRPr="009F63DF">
        <w:rPr>
          <w:rFonts w:ascii="Times New Roman" w:hAnsi="Times New Roman" w:cs="Times New Roman"/>
          <w:color w:val="000000" w:themeColor="text1"/>
          <w:sz w:val="24"/>
          <w:szCs w:val="24"/>
          <w:lang w:val="mn-MN"/>
        </w:rPr>
        <w:t xml:space="preserve">-той энэхүү хөтөлбөрийн хэрэгжүүлэлт зөрчилдөж байгаа бөгөөд ялангуяа залуу ээж, эмэгтэйчүүдийн бие даан хөгжих, эдийн засгийн эрхээ эдлэх, өрхийн орлогоо нэмэгдүүлэх, бага насны хүүхдүүд эрүүл саруул өсөж торних, хөгжихөд шууд бусаар хязгаарлалт бий болгож байна. Тухайлбал, хөдөлмөрийн тухай хуульд хувь хүн байгууллагатай тодорхой хугацаанд гэрээгээр, ажлын нөхцөлд нийцүүлэн зайнаас ажиллах боломжийг маш тодорхой заасан боловч </w:t>
      </w:r>
      <w:r>
        <w:rPr>
          <w:rFonts w:ascii="Times New Roman" w:hAnsi="Times New Roman" w:cs="Times New Roman"/>
          <w:color w:val="000000" w:themeColor="text1"/>
          <w:sz w:val="24"/>
          <w:szCs w:val="24"/>
          <w:lang w:val="mn-MN"/>
        </w:rPr>
        <w:t xml:space="preserve">үүнийг хэрэгжүүлэхэд </w:t>
      </w:r>
      <w:r w:rsidRPr="000B05CB">
        <w:rPr>
          <w:rFonts w:ascii="Times New Roman" w:hAnsi="Times New Roman" w:cs="Times New Roman"/>
          <w:color w:val="000000" w:themeColor="text1"/>
          <w:sz w:val="24"/>
          <w:szCs w:val="24"/>
          <w:lang w:val="mn-MN"/>
        </w:rPr>
        <w:t xml:space="preserve">“Цалинтай ээж” </w:t>
      </w:r>
      <w:r w:rsidR="008F54B8">
        <w:rPr>
          <w:rFonts w:ascii="Times New Roman" w:hAnsi="Times New Roman" w:cs="Times New Roman"/>
          <w:color w:val="000000" w:themeColor="text1"/>
          <w:sz w:val="24"/>
          <w:szCs w:val="24"/>
          <w:lang w:val="mn-MN"/>
        </w:rPr>
        <w:t>хөтөлбөр</w:t>
      </w:r>
      <w:r>
        <w:rPr>
          <w:rFonts w:ascii="Times New Roman" w:hAnsi="Times New Roman" w:cs="Times New Roman"/>
          <w:color w:val="000000" w:themeColor="text1"/>
          <w:sz w:val="24"/>
          <w:szCs w:val="24"/>
          <w:lang w:val="mn-MN"/>
        </w:rPr>
        <w:t xml:space="preserve"> үйлчлэхгүй байна. </w:t>
      </w:r>
    </w:p>
    <w:p w14:paraId="42A82354" w14:textId="04B47126" w:rsidR="008F54B8" w:rsidRPr="009F63DF" w:rsidRDefault="008F54B8" w:rsidP="009339AD">
      <w:pPr>
        <w:pStyle w:val="ListParagraph"/>
        <w:numPr>
          <w:ilvl w:val="0"/>
          <w:numId w:val="32"/>
        </w:numPr>
        <w:spacing w:after="120" w:line="240" w:lineRule="auto"/>
        <w:contextualSpacing w:val="0"/>
        <w:jc w:val="both"/>
        <w:rPr>
          <w:rFonts w:ascii="Times New Roman" w:hAnsi="Times New Roman" w:cs="Times New Roman"/>
          <w:b/>
          <w:bCs/>
          <w:color w:val="002060"/>
          <w:sz w:val="24"/>
          <w:szCs w:val="24"/>
          <w:lang w:val="mn-MN"/>
        </w:rPr>
      </w:pPr>
      <w:r>
        <w:rPr>
          <w:rFonts w:ascii="Times New Roman" w:hAnsi="Times New Roman" w:cs="Times New Roman"/>
          <w:color w:val="000000" w:themeColor="text1"/>
          <w:sz w:val="24"/>
          <w:szCs w:val="24"/>
          <w:lang w:val="mn-MN"/>
        </w:rPr>
        <w:t xml:space="preserve">Хэдийгээр “Цалин ээж” хөтөлбөр гэж 2016-2020 онд хэрэгжүүлэх бодлого боловсруулсан ч одоо </w:t>
      </w:r>
      <w:r w:rsidR="00677CBB">
        <w:rPr>
          <w:rFonts w:ascii="Times New Roman" w:hAnsi="Times New Roman" w:cs="Times New Roman"/>
          <w:color w:val="000000" w:themeColor="text1"/>
          <w:sz w:val="24"/>
          <w:szCs w:val="24"/>
          <w:lang w:val="mn-MN"/>
        </w:rPr>
        <w:t xml:space="preserve">халамжийн </w:t>
      </w:r>
      <w:r>
        <w:rPr>
          <w:rFonts w:ascii="Times New Roman" w:hAnsi="Times New Roman" w:cs="Times New Roman"/>
          <w:color w:val="000000" w:themeColor="text1"/>
          <w:sz w:val="24"/>
          <w:szCs w:val="24"/>
          <w:lang w:val="mn-MN"/>
        </w:rPr>
        <w:t xml:space="preserve">хуулиар зохицуулагдаж байна. </w:t>
      </w:r>
    </w:p>
    <w:p w14:paraId="7440DF73" w14:textId="77777777" w:rsidR="009F63DF" w:rsidRPr="009F63DF" w:rsidRDefault="009F63DF" w:rsidP="009F63DF">
      <w:pPr>
        <w:pStyle w:val="ListParagraph"/>
        <w:spacing w:after="120" w:line="240" w:lineRule="auto"/>
        <w:contextualSpacing w:val="0"/>
        <w:jc w:val="both"/>
        <w:rPr>
          <w:rFonts w:ascii="Times New Roman" w:hAnsi="Times New Roman" w:cs="Times New Roman"/>
          <w:b/>
          <w:bCs/>
          <w:color w:val="002060"/>
          <w:sz w:val="24"/>
          <w:szCs w:val="24"/>
          <w:lang w:val="mn-MN"/>
        </w:rPr>
      </w:pPr>
    </w:p>
    <w:p w14:paraId="20AF8E81" w14:textId="5EA791C8" w:rsidR="00AB75E6" w:rsidRPr="000605E0" w:rsidRDefault="00AB75E6" w:rsidP="000605E0">
      <w:pPr>
        <w:pStyle w:val="ListParagraph"/>
        <w:numPr>
          <w:ilvl w:val="1"/>
          <w:numId w:val="35"/>
        </w:numPr>
        <w:spacing w:after="120" w:line="240" w:lineRule="auto"/>
        <w:jc w:val="both"/>
        <w:rPr>
          <w:rFonts w:ascii="Times New Roman" w:hAnsi="Times New Roman" w:cs="Times New Roman"/>
          <w:b/>
          <w:bCs/>
          <w:color w:val="002060"/>
          <w:sz w:val="24"/>
          <w:szCs w:val="24"/>
          <w:lang w:val="mn-MN"/>
        </w:rPr>
      </w:pPr>
      <w:r w:rsidRPr="000605E0">
        <w:rPr>
          <w:rFonts w:ascii="Times New Roman" w:hAnsi="Times New Roman" w:cs="Times New Roman"/>
          <w:b/>
          <w:bCs/>
          <w:color w:val="002060"/>
          <w:sz w:val="24"/>
          <w:szCs w:val="24"/>
          <w:lang w:val="mn-MN"/>
        </w:rPr>
        <w:t>Зөвлөмж</w:t>
      </w:r>
    </w:p>
    <w:p w14:paraId="4154E2B7" w14:textId="77777777" w:rsidR="000605E0" w:rsidRDefault="006A06CA" w:rsidP="000605E0">
      <w:pPr>
        <w:pStyle w:val="ListParagraph"/>
        <w:numPr>
          <w:ilvl w:val="0"/>
          <w:numId w:val="34"/>
        </w:numPr>
        <w:spacing w:after="120" w:line="240" w:lineRule="auto"/>
        <w:contextualSpacing w:val="0"/>
        <w:jc w:val="both"/>
        <w:rPr>
          <w:rFonts w:ascii="Times New Roman" w:hAnsi="Times New Roman" w:cs="Times New Roman"/>
          <w:color w:val="000000" w:themeColor="text1"/>
          <w:sz w:val="24"/>
          <w:szCs w:val="24"/>
          <w:lang w:val="mn-MN"/>
        </w:rPr>
      </w:pPr>
      <w:r w:rsidRPr="000B05CB">
        <w:rPr>
          <w:rFonts w:ascii="Times New Roman" w:hAnsi="Times New Roman" w:cs="Times New Roman"/>
          <w:color w:val="000000" w:themeColor="text1"/>
          <w:sz w:val="24"/>
          <w:szCs w:val="24"/>
          <w:lang w:val="mn-MN"/>
        </w:rPr>
        <w:t>“Цалинтай ээж” хөтөлбөр</w:t>
      </w:r>
      <w:r w:rsidR="008F54B8">
        <w:rPr>
          <w:rFonts w:ascii="Times New Roman" w:hAnsi="Times New Roman" w:cs="Times New Roman"/>
          <w:color w:val="000000" w:themeColor="text1"/>
          <w:sz w:val="24"/>
          <w:szCs w:val="24"/>
          <w:lang w:val="mn-MN"/>
        </w:rPr>
        <w:t xml:space="preserve">ийн зорилго нь хүн амаа өсгөх, төрөлтийг дэмжих бодлогод суурилан төрөх насны эмэгтэйчүүдийн тоог нэмэгдүүлэхэд чиглэж байсан. Харин одоо </w:t>
      </w:r>
      <w:r w:rsidR="00005708" w:rsidRPr="000B05CB">
        <w:rPr>
          <w:rFonts w:ascii="Times New Roman" w:hAnsi="Times New Roman" w:cs="Times New Roman"/>
          <w:color w:val="000000" w:themeColor="text1"/>
          <w:sz w:val="24"/>
          <w:szCs w:val="24"/>
          <w:lang w:val="mn-MN"/>
        </w:rPr>
        <w:t>халамжийн үйлчилгээний нэг хэл</w:t>
      </w:r>
      <w:r w:rsidR="008F54B8">
        <w:rPr>
          <w:rFonts w:ascii="Times New Roman" w:hAnsi="Times New Roman" w:cs="Times New Roman"/>
          <w:color w:val="000000" w:themeColor="text1"/>
          <w:sz w:val="24"/>
          <w:szCs w:val="24"/>
          <w:lang w:val="mn-MN"/>
        </w:rPr>
        <w:t xml:space="preserve">бэр гэж тодорхойлон, тогтолцоог энэ чиглэлд хандуулсан тул </w:t>
      </w:r>
      <w:r w:rsidR="00115901">
        <w:rPr>
          <w:rFonts w:ascii="Times New Roman" w:hAnsi="Times New Roman" w:cs="Times New Roman"/>
          <w:color w:val="000000" w:themeColor="text1"/>
          <w:sz w:val="24"/>
          <w:szCs w:val="24"/>
          <w:lang w:val="mn-MN"/>
        </w:rPr>
        <w:t xml:space="preserve">хөтөлбөрийн </w:t>
      </w:r>
      <w:r w:rsidR="00005708" w:rsidRPr="000B05CB">
        <w:rPr>
          <w:rFonts w:ascii="Times New Roman" w:hAnsi="Times New Roman" w:cs="Times New Roman"/>
          <w:color w:val="000000" w:themeColor="text1"/>
          <w:sz w:val="24"/>
          <w:szCs w:val="24"/>
          <w:lang w:val="mn-MN"/>
        </w:rPr>
        <w:t xml:space="preserve">нэршлийг өөрчлөх, халамжид хамрагдах </w:t>
      </w:r>
      <w:r w:rsidR="00115901">
        <w:rPr>
          <w:rFonts w:ascii="Times New Roman" w:hAnsi="Times New Roman" w:cs="Times New Roman"/>
          <w:color w:val="000000" w:themeColor="text1"/>
          <w:sz w:val="24"/>
          <w:szCs w:val="24"/>
          <w:lang w:val="mn-MN"/>
        </w:rPr>
        <w:t xml:space="preserve">зорилтод </w:t>
      </w:r>
      <w:r w:rsidR="00005708" w:rsidRPr="000B05CB">
        <w:rPr>
          <w:rFonts w:ascii="Times New Roman" w:hAnsi="Times New Roman" w:cs="Times New Roman"/>
          <w:color w:val="000000" w:themeColor="text1"/>
          <w:sz w:val="24"/>
          <w:szCs w:val="24"/>
          <w:lang w:val="mn-MN"/>
        </w:rPr>
        <w:t>бүлгүүдийг /</w:t>
      </w:r>
      <w:r w:rsidR="00115901">
        <w:rPr>
          <w:rFonts w:ascii="Times New Roman" w:hAnsi="Times New Roman" w:cs="Times New Roman"/>
          <w:color w:val="000000" w:themeColor="text1"/>
          <w:sz w:val="24"/>
          <w:szCs w:val="24"/>
          <w:lang w:val="mn-MN"/>
        </w:rPr>
        <w:t xml:space="preserve">орлого олон </w:t>
      </w:r>
      <w:r w:rsidR="00005708" w:rsidRPr="000B05CB">
        <w:rPr>
          <w:rFonts w:ascii="Times New Roman" w:hAnsi="Times New Roman" w:cs="Times New Roman"/>
          <w:color w:val="000000" w:themeColor="text1"/>
          <w:sz w:val="24"/>
          <w:szCs w:val="24"/>
          <w:lang w:val="mn-MN"/>
        </w:rPr>
        <w:t xml:space="preserve">ажил </w:t>
      </w:r>
      <w:r w:rsidR="00115901">
        <w:rPr>
          <w:rFonts w:ascii="Times New Roman" w:hAnsi="Times New Roman" w:cs="Times New Roman"/>
          <w:color w:val="000000" w:themeColor="text1"/>
          <w:sz w:val="24"/>
          <w:szCs w:val="24"/>
          <w:lang w:val="mn-MN"/>
        </w:rPr>
        <w:t xml:space="preserve">огт </w:t>
      </w:r>
      <w:r w:rsidR="00005708" w:rsidRPr="000B05CB">
        <w:rPr>
          <w:rFonts w:ascii="Times New Roman" w:hAnsi="Times New Roman" w:cs="Times New Roman"/>
          <w:color w:val="000000" w:themeColor="text1"/>
          <w:sz w:val="24"/>
          <w:szCs w:val="24"/>
          <w:lang w:val="mn-MN"/>
        </w:rPr>
        <w:t>эрхэлдэггүй</w:t>
      </w:r>
      <w:r w:rsidR="00115901">
        <w:rPr>
          <w:rFonts w:ascii="Times New Roman" w:hAnsi="Times New Roman" w:cs="Times New Roman"/>
          <w:color w:val="000000" w:themeColor="text1"/>
          <w:sz w:val="24"/>
          <w:szCs w:val="24"/>
          <w:lang w:val="mn-MN"/>
        </w:rPr>
        <w:t xml:space="preserve">, </w:t>
      </w:r>
      <w:r w:rsidR="00005708" w:rsidRPr="000B05CB">
        <w:rPr>
          <w:rFonts w:ascii="Times New Roman" w:hAnsi="Times New Roman" w:cs="Times New Roman"/>
          <w:color w:val="000000" w:themeColor="text1"/>
          <w:sz w:val="24"/>
          <w:szCs w:val="24"/>
          <w:lang w:val="mn-MN"/>
        </w:rPr>
        <w:t xml:space="preserve">ядуу, эмзэг бүлгийн ээжүүдэд чиглэсэн/ </w:t>
      </w:r>
      <w:r w:rsidR="00115901">
        <w:rPr>
          <w:rFonts w:ascii="Times New Roman" w:hAnsi="Times New Roman" w:cs="Times New Roman"/>
          <w:color w:val="000000" w:themeColor="text1"/>
          <w:sz w:val="24"/>
          <w:szCs w:val="24"/>
          <w:lang w:val="mn-MN"/>
        </w:rPr>
        <w:t xml:space="preserve">оновчтой </w:t>
      </w:r>
      <w:r w:rsidR="00005708" w:rsidRPr="000B05CB">
        <w:rPr>
          <w:rFonts w:ascii="Times New Roman" w:hAnsi="Times New Roman" w:cs="Times New Roman"/>
          <w:color w:val="000000" w:themeColor="text1"/>
          <w:sz w:val="24"/>
          <w:szCs w:val="24"/>
          <w:lang w:val="mn-MN"/>
        </w:rPr>
        <w:t>сонгож</w:t>
      </w:r>
      <w:r w:rsidR="00115901">
        <w:rPr>
          <w:rFonts w:ascii="Times New Roman" w:hAnsi="Times New Roman" w:cs="Times New Roman"/>
          <w:color w:val="000000" w:themeColor="text1"/>
          <w:sz w:val="24"/>
          <w:szCs w:val="24"/>
          <w:lang w:val="mn-MN"/>
        </w:rPr>
        <w:t xml:space="preserve">, </w:t>
      </w:r>
      <w:r w:rsidR="00005708" w:rsidRPr="000B05CB">
        <w:rPr>
          <w:rFonts w:ascii="Times New Roman" w:hAnsi="Times New Roman" w:cs="Times New Roman"/>
          <w:color w:val="000000" w:themeColor="text1"/>
          <w:sz w:val="24"/>
          <w:szCs w:val="24"/>
          <w:lang w:val="mn-MN"/>
        </w:rPr>
        <w:t xml:space="preserve">засч, залруулах шаардлагатай байна. </w:t>
      </w:r>
    </w:p>
    <w:p w14:paraId="28D74CBF" w14:textId="77777777" w:rsidR="000605E0" w:rsidRDefault="008F54B8" w:rsidP="000605E0">
      <w:pPr>
        <w:pStyle w:val="ListParagraph"/>
        <w:numPr>
          <w:ilvl w:val="0"/>
          <w:numId w:val="34"/>
        </w:numPr>
        <w:spacing w:after="120" w:line="240" w:lineRule="auto"/>
        <w:contextualSpacing w:val="0"/>
        <w:jc w:val="both"/>
        <w:rPr>
          <w:rFonts w:ascii="Times New Roman" w:hAnsi="Times New Roman" w:cs="Times New Roman"/>
          <w:color w:val="000000" w:themeColor="text1"/>
          <w:sz w:val="24"/>
          <w:szCs w:val="24"/>
          <w:lang w:val="mn-MN"/>
        </w:rPr>
      </w:pPr>
      <w:r w:rsidRPr="000605E0">
        <w:rPr>
          <w:rFonts w:ascii="Times New Roman" w:hAnsi="Times New Roman" w:cs="Times New Roman"/>
          <w:color w:val="000000" w:themeColor="text1"/>
          <w:sz w:val="24"/>
          <w:szCs w:val="24"/>
          <w:lang w:val="mn-MN"/>
        </w:rPr>
        <w:t xml:space="preserve">Халамжийн тэтгэмжээр олгогдож байгаа тул </w:t>
      </w:r>
      <w:r w:rsidR="00005708" w:rsidRPr="000605E0">
        <w:rPr>
          <w:rFonts w:ascii="Times New Roman" w:hAnsi="Times New Roman" w:cs="Times New Roman"/>
          <w:color w:val="000000" w:themeColor="text1"/>
          <w:sz w:val="24"/>
          <w:szCs w:val="24"/>
          <w:lang w:val="mn-MN"/>
        </w:rPr>
        <w:t xml:space="preserve">төрөлт, хүн амын өсөлтийг дэмжих гэхээсээ илүүтэй бага насны хүүхдийн өсөлт, бойжилт, хөгжлийг дэмжсэн </w:t>
      </w:r>
      <w:r w:rsidR="00A20467" w:rsidRPr="000605E0">
        <w:rPr>
          <w:rFonts w:ascii="Times New Roman" w:hAnsi="Times New Roman" w:cs="Times New Roman"/>
          <w:color w:val="000000" w:themeColor="text1"/>
          <w:sz w:val="24"/>
          <w:szCs w:val="24"/>
          <w:lang w:val="mn-MN"/>
        </w:rPr>
        <w:t xml:space="preserve">нийгмийн асуудлын хүрээнд </w:t>
      </w:r>
      <w:r w:rsidRPr="000605E0">
        <w:rPr>
          <w:rFonts w:ascii="Times New Roman" w:hAnsi="Times New Roman" w:cs="Times New Roman"/>
          <w:color w:val="000000" w:themeColor="text1"/>
          <w:sz w:val="24"/>
          <w:szCs w:val="24"/>
          <w:lang w:val="mn-MN"/>
        </w:rPr>
        <w:t xml:space="preserve">илүү оновчтой, мэдээллийг хүртээмжтэй болгож, </w:t>
      </w:r>
      <w:r w:rsidR="00A20467" w:rsidRPr="000605E0">
        <w:rPr>
          <w:rFonts w:ascii="Times New Roman" w:hAnsi="Times New Roman" w:cs="Times New Roman"/>
          <w:color w:val="000000" w:themeColor="text1"/>
          <w:sz w:val="24"/>
          <w:szCs w:val="24"/>
          <w:lang w:val="mn-MN"/>
        </w:rPr>
        <w:t>бүх ээжүүд ямар нэгэн хязгаарлалт, шалгуургүйгээр хамрагдах ёстой. Ингэснээр эмэгтэйчүүд орлого олох, өөрийгөө хөгжүүлэх эдийн засгийн аливаа үйл ажиллагаанд эрх чөлөөтэй</w:t>
      </w:r>
      <w:r w:rsidRPr="000605E0">
        <w:rPr>
          <w:rFonts w:ascii="Times New Roman" w:hAnsi="Times New Roman" w:cs="Times New Roman"/>
          <w:color w:val="000000" w:themeColor="text1"/>
          <w:sz w:val="24"/>
          <w:szCs w:val="24"/>
          <w:lang w:val="mn-MN"/>
        </w:rPr>
        <w:t xml:space="preserve"> оролцох боломжуудыг бий болгоно. Иймд шинээр хэлэлцэгдэж буй Халамжийн болон Нийгмийн даатгалын шимтгэлийн тухай хуулийн төсөлд  зорилтот бүлгийн саналыг тусгах шаардлагатай байна. </w:t>
      </w:r>
      <w:r w:rsidR="00A20467" w:rsidRPr="000605E0">
        <w:rPr>
          <w:rFonts w:ascii="Times New Roman" w:hAnsi="Times New Roman" w:cs="Times New Roman"/>
          <w:color w:val="000000" w:themeColor="text1"/>
          <w:sz w:val="24"/>
          <w:szCs w:val="24"/>
          <w:lang w:val="mn-MN"/>
        </w:rPr>
        <w:t xml:space="preserve"> </w:t>
      </w:r>
    </w:p>
    <w:p w14:paraId="78666657" w14:textId="082905FC" w:rsidR="00716982" w:rsidRPr="000605E0" w:rsidRDefault="00277B64" w:rsidP="000605E0">
      <w:pPr>
        <w:pStyle w:val="ListParagraph"/>
        <w:numPr>
          <w:ilvl w:val="0"/>
          <w:numId w:val="34"/>
        </w:numPr>
        <w:spacing w:after="120" w:line="240" w:lineRule="auto"/>
        <w:contextualSpacing w:val="0"/>
        <w:jc w:val="both"/>
        <w:rPr>
          <w:rFonts w:ascii="Times New Roman" w:hAnsi="Times New Roman" w:cs="Times New Roman"/>
          <w:color w:val="000000" w:themeColor="text1"/>
          <w:sz w:val="24"/>
          <w:szCs w:val="24"/>
          <w:lang w:val="mn-MN"/>
        </w:rPr>
      </w:pPr>
      <w:r w:rsidRPr="000605E0">
        <w:rPr>
          <w:rFonts w:ascii="Times New Roman" w:hAnsi="Times New Roman" w:cs="Times New Roman"/>
          <w:color w:val="000000" w:themeColor="text1"/>
          <w:sz w:val="24"/>
          <w:szCs w:val="24"/>
          <w:lang w:val="mn-MN"/>
        </w:rPr>
        <w:lastRenderedPageBreak/>
        <w:t xml:space="preserve">0-3 настай хүүхдээ асарч, харж байгаа ээжүүдэд олгож буй тэтгэмжийг  </w:t>
      </w:r>
      <w:r w:rsidR="008F54B8" w:rsidRPr="000605E0">
        <w:rPr>
          <w:rFonts w:ascii="Times New Roman" w:hAnsi="Times New Roman" w:cs="Times New Roman"/>
          <w:color w:val="000000" w:themeColor="text1"/>
          <w:sz w:val="24"/>
          <w:szCs w:val="24"/>
          <w:lang w:val="mn-MN"/>
        </w:rPr>
        <w:t xml:space="preserve">өнөөгийн зах зээл, эдийн засгийн инфляци, үнийн өсөлттэй </w:t>
      </w:r>
      <w:r w:rsidRPr="000605E0">
        <w:rPr>
          <w:rFonts w:ascii="Times New Roman" w:hAnsi="Times New Roman" w:cs="Times New Roman"/>
          <w:color w:val="000000" w:themeColor="text1"/>
          <w:sz w:val="24"/>
          <w:szCs w:val="24"/>
          <w:lang w:val="mn-MN"/>
        </w:rPr>
        <w:t xml:space="preserve">уялдуулан </w:t>
      </w:r>
      <w:r w:rsidR="00716982" w:rsidRPr="000605E0">
        <w:rPr>
          <w:rFonts w:ascii="Times New Roman" w:hAnsi="Times New Roman" w:cs="Times New Roman"/>
          <w:color w:val="000000" w:themeColor="text1"/>
          <w:sz w:val="24"/>
          <w:szCs w:val="24"/>
          <w:lang w:val="mn-MN"/>
        </w:rPr>
        <w:t>хөдөлмө</w:t>
      </w:r>
      <w:r w:rsidR="008F54B8" w:rsidRPr="000605E0">
        <w:rPr>
          <w:rFonts w:ascii="Times New Roman" w:hAnsi="Times New Roman" w:cs="Times New Roman"/>
          <w:color w:val="000000" w:themeColor="text1"/>
          <w:sz w:val="24"/>
          <w:szCs w:val="24"/>
          <w:lang w:val="mn-MN"/>
        </w:rPr>
        <w:t>рийн цалин хөлсний доод хэмжээтэй</w:t>
      </w:r>
      <w:r w:rsidR="00716982" w:rsidRPr="000605E0">
        <w:rPr>
          <w:rFonts w:ascii="Times New Roman" w:hAnsi="Times New Roman" w:cs="Times New Roman"/>
          <w:color w:val="000000" w:themeColor="text1"/>
          <w:sz w:val="24"/>
          <w:szCs w:val="24"/>
          <w:lang w:val="mn-MN"/>
        </w:rPr>
        <w:t xml:space="preserve"> дүйцүүлэн</w:t>
      </w:r>
      <w:r w:rsidR="008F54B8" w:rsidRPr="000605E0">
        <w:rPr>
          <w:rFonts w:ascii="Times New Roman" w:hAnsi="Times New Roman" w:cs="Times New Roman"/>
          <w:color w:val="000000" w:themeColor="text1"/>
          <w:sz w:val="24"/>
          <w:szCs w:val="24"/>
          <w:lang w:val="mn-MN"/>
        </w:rPr>
        <w:t xml:space="preserve"> олгох нь</w:t>
      </w:r>
      <w:r w:rsidR="00716982" w:rsidRPr="000605E0">
        <w:rPr>
          <w:rFonts w:ascii="Times New Roman" w:hAnsi="Times New Roman" w:cs="Times New Roman"/>
          <w:color w:val="000000" w:themeColor="text1"/>
          <w:sz w:val="24"/>
          <w:szCs w:val="24"/>
          <w:lang w:val="mn-MN"/>
        </w:rPr>
        <w:t xml:space="preserve"> Монгол Улсын хүн амын өсөлтөд оруулж буй хувь нэмэр, хүүхдээ эрүүл саруул өсгөж байгаа хөдөлмөрийн үнэлэмж гэж ойлгож, үнэлэх хэрэгтэй байна.</w:t>
      </w:r>
      <w:r w:rsidR="00716982" w:rsidRPr="000605E0">
        <w:rPr>
          <w:rFonts w:ascii="Times New Roman" w:hAnsi="Times New Roman" w:cs="Times New Roman"/>
          <w:color w:val="000000" w:themeColor="text1"/>
          <w:sz w:val="24"/>
          <w:szCs w:val="24"/>
          <w:highlight w:val="yellow"/>
          <w:lang w:val="mn-MN"/>
        </w:rPr>
        <w:t xml:space="preserve"> </w:t>
      </w:r>
    </w:p>
    <w:p w14:paraId="55D5E6B9" w14:textId="703208A8" w:rsidR="008F54B8" w:rsidRPr="000605E0" w:rsidRDefault="00982A06" w:rsidP="00FA6342">
      <w:pPr>
        <w:pStyle w:val="ListParagraph"/>
        <w:numPr>
          <w:ilvl w:val="0"/>
          <w:numId w:val="34"/>
        </w:numPr>
        <w:spacing w:after="120" w:line="240" w:lineRule="auto"/>
        <w:contextualSpacing w:val="0"/>
        <w:jc w:val="both"/>
        <w:rPr>
          <w:rFonts w:ascii="Times New Roman" w:hAnsi="Times New Roman" w:cs="Times New Roman"/>
          <w:color w:val="000000" w:themeColor="text1"/>
          <w:sz w:val="24"/>
          <w:szCs w:val="24"/>
          <w:lang w:val="mn-MN"/>
        </w:rPr>
      </w:pPr>
      <w:r w:rsidRPr="000605E0">
        <w:rPr>
          <w:rFonts w:ascii="Times New Roman" w:hAnsi="Times New Roman" w:cs="Times New Roman"/>
          <w:color w:val="000000" w:themeColor="text1"/>
          <w:sz w:val="24"/>
          <w:szCs w:val="24"/>
          <w:lang w:val="mn-MN"/>
        </w:rPr>
        <w:t>Ажил олгогч б</w:t>
      </w:r>
      <w:r w:rsidR="00FA6342" w:rsidRPr="000605E0">
        <w:rPr>
          <w:rFonts w:ascii="Times New Roman" w:hAnsi="Times New Roman" w:cs="Times New Roman"/>
          <w:color w:val="000000" w:themeColor="text1"/>
          <w:sz w:val="24"/>
          <w:szCs w:val="24"/>
          <w:lang w:val="mn-MN"/>
        </w:rPr>
        <w:t xml:space="preserve">айгууллагуудын хувьд нэг ажлын байр /орон тоо/-нд </w:t>
      </w:r>
      <w:r w:rsidR="008F54B8" w:rsidRPr="000605E0">
        <w:rPr>
          <w:rFonts w:ascii="Times New Roman" w:hAnsi="Times New Roman" w:cs="Times New Roman"/>
          <w:color w:val="000000" w:themeColor="text1"/>
          <w:sz w:val="24"/>
          <w:szCs w:val="24"/>
          <w:lang w:val="mn-MN"/>
        </w:rPr>
        <w:t xml:space="preserve">0-3 насны хүүхдээ асарч, харж байгаа </w:t>
      </w:r>
      <w:r w:rsidR="00FA6342" w:rsidRPr="000605E0">
        <w:rPr>
          <w:rFonts w:ascii="Times New Roman" w:hAnsi="Times New Roman" w:cs="Times New Roman"/>
          <w:color w:val="000000" w:themeColor="text1"/>
          <w:sz w:val="24"/>
          <w:szCs w:val="24"/>
          <w:lang w:val="mn-MN"/>
        </w:rPr>
        <w:t>ээжийг НДШ-ийг төлөх, мөн түүний ажлыг түр хугацаагаар эрхлэн ажиллаж буй ажилтан/ажилчны НДШ-ийг төлөх үүрэгтэй. Энэ нь ажил олгогчдод татварын давха</w:t>
      </w:r>
      <w:r w:rsidR="00DF7662" w:rsidRPr="000605E0">
        <w:rPr>
          <w:rFonts w:ascii="Times New Roman" w:hAnsi="Times New Roman" w:cs="Times New Roman"/>
          <w:color w:val="000000" w:themeColor="text1"/>
          <w:sz w:val="24"/>
          <w:szCs w:val="24"/>
          <w:lang w:val="mn-MN"/>
        </w:rPr>
        <w:t>р</w:t>
      </w:r>
      <w:r w:rsidR="00FA6342" w:rsidRPr="000605E0">
        <w:rPr>
          <w:rFonts w:ascii="Times New Roman" w:hAnsi="Times New Roman" w:cs="Times New Roman"/>
          <w:color w:val="000000" w:themeColor="text1"/>
          <w:sz w:val="24"/>
          <w:szCs w:val="24"/>
          <w:lang w:val="mn-MN"/>
        </w:rPr>
        <w:t xml:space="preserve"> дарамтыг шууд бий болгож байгаа тул хуулиудын заалтууд болон тэдгээрийг хэрэгжүүлэх бодлого хөтөлбөрүүдийг уя</w:t>
      </w:r>
      <w:r w:rsidR="008F54B8" w:rsidRPr="000605E0">
        <w:rPr>
          <w:rFonts w:ascii="Times New Roman" w:hAnsi="Times New Roman" w:cs="Times New Roman"/>
          <w:color w:val="000000" w:themeColor="text1"/>
          <w:sz w:val="24"/>
          <w:szCs w:val="24"/>
          <w:lang w:val="mn-MN"/>
        </w:rPr>
        <w:t>лдаа холбоо, зорилгыг нийцүүлэх,</w:t>
      </w:r>
    </w:p>
    <w:p w14:paraId="31AAD412" w14:textId="63480306" w:rsidR="008F54B8" w:rsidRPr="000605E0" w:rsidRDefault="006078EC" w:rsidP="008F54B8">
      <w:pPr>
        <w:pStyle w:val="ListParagraph"/>
        <w:numPr>
          <w:ilvl w:val="0"/>
          <w:numId w:val="34"/>
        </w:numPr>
        <w:spacing w:after="120" w:line="240" w:lineRule="auto"/>
        <w:contextualSpacing w:val="0"/>
        <w:jc w:val="both"/>
        <w:rPr>
          <w:rFonts w:ascii="Times New Roman" w:hAnsi="Times New Roman" w:cs="Times New Roman"/>
          <w:color w:val="000000" w:themeColor="text1"/>
          <w:sz w:val="24"/>
          <w:szCs w:val="24"/>
          <w:lang w:val="mn-MN"/>
        </w:rPr>
      </w:pPr>
      <w:r w:rsidRPr="000605E0">
        <w:rPr>
          <w:rFonts w:ascii="Times New Roman" w:hAnsi="Times New Roman" w:cs="Times New Roman"/>
          <w:color w:val="000000" w:themeColor="text1"/>
          <w:sz w:val="24"/>
          <w:szCs w:val="24"/>
          <w:lang w:val="mn-MN"/>
        </w:rPr>
        <w:t xml:space="preserve">Үүний тулд байж болох нэг хувилбар нь </w:t>
      </w:r>
      <w:r w:rsidR="00DF7662" w:rsidRPr="000605E0">
        <w:rPr>
          <w:rFonts w:ascii="Times New Roman" w:hAnsi="Times New Roman" w:cs="Times New Roman"/>
          <w:color w:val="000000" w:themeColor="text1"/>
          <w:sz w:val="24"/>
          <w:szCs w:val="24"/>
          <w:lang w:val="mn-MN"/>
        </w:rPr>
        <w:t xml:space="preserve">хөдөлмөрийн хөлсний доод хэмжээгээр </w:t>
      </w:r>
      <w:r w:rsidR="008F54B8" w:rsidRPr="000605E0">
        <w:rPr>
          <w:rFonts w:ascii="Times New Roman" w:hAnsi="Times New Roman" w:cs="Times New Roman"/>
          <w:color w:val="000000" w:themeColor="text1"/>
          <w:sz w:val="24"/>
          <w:szCs w:val="24"/>
          <w:lang w:val="mn-MN"/>
        </w:rPr>
        <w:t xml:space="preserve">бүх ээжүүд хамрагдсан тохиолдолд уг тэтгэмж/цалингаас  </w:t>
      </w:r>
      <w:r w:rsidRPr="000605E0">
        <w:rPr>
          <w:rFonts w:ascii="Times New Roman" w:hAnsi="Times New Roman" w:cs="Times New Roman"/>
          <w:color w:val="000000" w:themeColor="text1"/>
          <w:sz w:val="24"/>
          <w:szCs w:val="24"/>
          <w:lang w:val="mn-MN"/>
        </w:rPr>
        <w:t>НДШ-ийг тухайн цалингийн орлогоос суутгаж, ажил олгогчдыг нэг ажлын байранд ногдох НДШ-г төлдөг байх эрх зүйн орчинг</w:t>
      </w:r>
      <w:r w:rsidR="008F54B8" w:rsidRPr="000605E0">
        <w:rPr>
          <w:rFonts w:ascii="Times New Roman" w:hAnsi="Times New Roman" w:cs="Times New Roman"/>
          <w:color w:val="000000" w:themeColor="text1"/>
          <w:sz w:val="24"/>
          <w:szCs w:val="24"/>
          <w:lang w:val="mn-MN"/>
        </w:rPr>
        <w:t xml:space="preserve"> шинэчлэх,</w:t>
      </w:r>
    </w:p>
    <w:p w14:paraId="1BD5DC58" w14:textId="2ACE155D" w:rsidR="00FA6342" w:rsidRPr="000605E0" w:rsidRDefault="008F54B8" w:rsidP="008F54B8">
      <w:pPr>
        <w:pStyle w:val="ListParagraph"/>
        <w:numPr>
          <w:ilvl w:val="0"/>
          <w:numId w:val="34"/>
        </w:numPr>
        <w:spacing w:after="120" w:line="240" w:lineRule="auto"/>
        <w:contextualSpacing w:val="0"/>
        <w:jc w:val="both"/>
        <w:rPr>
          <w:rFonts w:ascii="Times New Roman" w:hAnsi="Times New Roman" w:cs="Times New Roman"/>
          <w:color w:val="000000" w:themeColor="text1"/>
          <w:sz w:val="24"/>
          <w:szCs w:val="24"/>
          <w:lang w:val="mn-MN"/>
        </w:rPr>
      </w:pPr>
      <w:r w:rsidRPr="000605E0">
        <w:rPr>
          <w:rFonts w:ascii="Times New Roman" w:hAnsi="Times New Roman" w:cs="Times New Roman"/>
          <w:color w:val="000000" w:themeColor="text1"/>
          <w:sz w:val="24"/>
          <w:szCs w:val="24"/>
          <w:lang w:val="mn-MN"/>
        </w:rPr>
        <w:t>ХХҮЕГ-аас 0-3 насны хүүхдээ асарч байгаа эх, эцэгт олгодог 50</w:t>
      </w:r>
      <w:r w:rsidR="00677CBB">
        <w:rPr>
          <w:rFonts w:ascii="Times New Roman" w:hAnsi="Times New Roman" w:cs="Times New Roman"/>
          <w:color w:val="000000" w:themeColor="text1"/>
          <w:sz w:val="24"/>
          <w:szCs w:val="24"/>
          <w:lang w:val="mn-MN"/>
        </w:rPr>
        <w:t>,</w:t>
      </w:r>
      <w:r w:rsidRPr="000605E0">
        <w:rPr>
          <w:rFonts w:ascii="Times New Roman" w:hAnsi="Times New Roman" w:cs="Times New Roman"/>
          <w:color w:val="000000" w:themeColor="text1"/>
          <w:sz w:val="24"/>
          <w:szCs w:val="24"/>
          <w:lang w:val="mn-MN"/>
        </w:rPr>
        <w:t>000 тэтгэмжийн шинэчлэгдсэн цахим мэдээлэл болон НДШ-ийн 68 гэсэн кодын талаарх мэдээллийг тус тус ил тод, нээлттэй болгох</w:t>
      </w:r>
      <w:r w:rsidR="00677CBB">
        <w:rPr>
          <w:rFonts w:ascii="Times New Roman" w:hAnsi="Times New Roman" w:cs="Times New Roman"/>
          <w:color w:val="000000" w:themeColor="text1"/>
          <w:sz w:val="24"/>
          <w:szCs w:val="24"/>
          <w:lang w:val="mn-MN"/>
        </w:rPr>
        <w:t>,</w:t>
      </w:r>
    </w:p>
    <w:p w14:paraId="33E91CC7" w14:textId="1448FE3A" w:rsidR="008F54B8" w:rsidRPr="000605E0" w:rsidRDefault="008F54B8" w:rsidP="008F54B8">
      <w:pPr>
        <w:pStyle w:val="ListParagraph"/>
        <w:numPr>
          <w:ilvl w:val="0"/>
          <w:numId w:val="34"/>
        </w:numPr>
        <w:spacing w:after="120" w:line="240" w:lineRule="auto"/>
        <w:contextualSpacing w:val="0"/>
        <w:jc w:val="both"/>
        <w:rPr>
          <w:rFonts w:ascii="Times New Roman" w:hAnsi="Times New Roman" w:cs="Times New Roman"/>
          <w:color w:val="000000" w:themeColor="text1"/>
          <w:sz w:val="24"/>
          <w:szCs w:val="24"/>
          <w:lang w:val="mn-MN"/>
        </w:rPr>
      </w:pPr>
      <w:r w:rsidRPr="000605E0">
        <w:rPr>
          <w:rFonts w:ascii="Times New Roman" w:hAnsi="Times New Roman" w:cs="Times New Roman"/>
          <w:color w:val="000000" w:themeColor="text1"/>
          <w:sz w:val="24"/>
          <w:szCs w:val="24"/>
          <w:lang w:val="mn-MN"/>
        </w:rPr>
        <w:t>ИНБ-ын зү</w:t>
      </w:r>
      <w:r w:rsidR="00A9181E" w:rsidRPr="000605E0">
        <w:rPr>
          <w:rFonts w:ascii="Times New Roman" w:hAnsi="Times New Roman" w:cs="Times New Roman"/>
          <w:color w:val="000000" w:themeColor="text1"/>
          <w:sz w:val="24"/>
          <w:szCs w:val="24"/>
          <w:lang w:val="mn-MN"/>
        </w:rPr>
        <w:t>гээс тавих, мониторинг хяналтыг</w:t>
      </w:r>
      <w:r w:rsidRPr="000605E0">
        <w:rPr>
          <w:rFonts w:ascii="Times New Roman" w:hAnsi="Times New Roman" w:cs="Times New Roman"/>
          <w:color w:val="000000" w:themeColor="text1"/>
          <w:sz w:val="24"/>
          <w:szCs w:val="24"/>
          <w:lang w:val="mn-MN"/>
        </w:rPr>
        <w:t xml:space="preserve"> сайжруулж, эмэгтэйчүүдийн эрхийн аян акцийг тогтсон хугацаанд зохион байгуулдаг болох зэрэг зөвлөмжийг бид гаргаж байна. </w:t>
      </w:r>
    </w:p>
    <w:p w14:paraId="2C85A215" w14:textId="2C57C85B" w:rsidR="006078EC" w:rsidRPr="006078EC" w:rsidRDefault="006078EC" w:rsidP="006078EC">
      <w:pPr>
        <w:spacing w:after="120" w:line="240" w:lineRule="auto"/>
        <w:ind w:left="360"/>
        <w:jc w:val="both"/>
        <w:rPr>
          <w:rFonts w:ascii="Times New Roman" w:hAnsi="Times New Roman" w:cs="Times New Roman"/>
          <w:color w:val="000000" w:themeColor="text1"/>
          <w:sz w:val="24"/>
          <w:szCs w:val="24"/>
          <w:lang w:val="mn-MN"/>
        </w:rPr>
      </w:pPr>
      <w:r w:rsidRPr="006078EC">
        <w:rPr>
          <w:rFonts w:ascii="Times New Roman" w:hAnsi="Times New Roman" w:cs="Times New Roman"/>
          <w:i/>
          <w:iCs/>
          <w:color w:val="000000" w:themeColor="text1"/>
          <w:sz w:val="24"/>
          <w:szCs w:val="24"/>
          <w:lang w:val="mn-MN"/>
        </w:rPr>
        <w:t>Эцэст нь,</w:t>
      </w:r>
      <w:r>
        <w:rPr>
          <w:rFonts w:ascii="Times New Roman" w:hAnsi="Times New Roman" w:cs="Times New Roman"/>
          <w:color w:val="000000" w:themeColor="text1"/>
          <w:sz w:val="24"/>
          <w:szCs w:val="24"/>
          <w:lang w:val="mn-MN"/>
        </w:rPr>
        <w:t xml:space="preserve"> а</w:t>
      </w:r>
      <w:r w:rsidRPr="006078EC">
        <w:rPr>
          <w:rFonts w:ascii="Times New Roman" w:hAnsi="Times New Roman" w:cs="Times New Roman"/>
          <w:color w:val="000000" w:themeColor="text1"/>
          <w:sz w:val="24"/>
          <w:szCs w:val="24"/>
          <w:lang w:val="mn-MN"/>
        </w:rPr>
        <w:t>жлын байр хомс, өөрөө өөртөө ажлын байр бий болгох, орлого, эдийн засгийн нөхцөл байдлаа сайжруулахын тулд төрөөс үзүүлж буй хүн амын өсөлт, төрөлтийг дэмжсэн төрийн бодлого, хөтөлбөрт ээжүүд бүгд адил тэгш хамрагдахын зэрэгцээ, эдийн засгийн эрх чөлөөгөө эдлэх эрхийн та</w:t>
      </w:r>
      <w:r w:rsidR="008F54B8">
        <w:rPr>
          <w:rFonts w:ascii="Times New Roman" w:hAnsi="Times New Roman" w:cs="Times New Roman"/>
          <w:color w:val="000000" w:themeColor="text1"/>
          <w:sz w:val="24"/>
          <w:szCs w:val="24"/>
          <w:lang w:val="mn-MN"/>
        </w:rPr>
        <w:t xml:space="preserve">лаас нь асуудлыг илүү хүнлэг байдлаар шийдвэрлэж байхыг бодлого боловсруулагчид болон </w:t>
      </w:r>
      <w:r w:rsidRPr="006078EC">
        <w:rPr>
          <w:rFonts w:ascii="Times New Roman" w:hAnsi="Times New Roman" w:cs="Times New Roman"/>
          <w:color w:val="000000" w:themeColor="text1"/>
          <w:sz w:val="24"/>
          <w:szCs w:val="24"/>
          <w:lang w:val="mn-MN"/>
        </w:rPr>
        <w:t xml:space="preserve">шийдвэр гаргагчид, хэрэгжүүлэгч агентлагуудийн </w:t>
      </w:r>
      <w:r w:rsidR="008F54B8">
        <w:rPr>
          <w:rFonts w:ascii="Times New Roman" w:hAnsi="Times New Roman" w:cs="Times New Roman"/>
          <w:color w:val="000000" w:themeColor="text1"/>
          <w:sz w:val="24"/>
          <w:szCs w:val="24"/>
          <w:lang w:val="mn-MN"/>
        </w:rPr>
        <w:t xml:space="preserve">удирдлага, </w:t>
      </w:r>
      <w:r w:rsidRPr="006078EC">
        <w:rPr>
          <w:rFonts w:ascii="Times New Roman" w:hAnsi="Times New Roman" w:cs="Times New Roman"/>
          <w:color w:val="000000" w:themeColor="text1"/>
          <w:sz w:val="24"/>
          <w:szCs w:val="24"/>
          <w:lang w:val="mn-MN"/>
        </w:rPr>
        <w:t xml:space="preserve">албан тушаалтнуудад уриалж байна.  </w:t>
      </w:r>
    </w:p>
    <w:p w14:paraId="5C5E307C" w14:textId="77777777" w:rsidR="004E64A0" w:rsidRDefault="004E64A0" w:rsidP="004E64A0">
      <w:pPr>
        <w:pStyle w:val="ListParagraph"/>
        <w:spacing w:after="120" w:line="240" w:lineRule="auto"/>
        <w:contextualSpacing w:val="0"/>
        <w:jc w:val="both"/>
        <w:rPr>
          <w:rFonts w:ascii="Times New Roman" w:hAnsi="Times New Roman" w:cs="Times New Roman"/>
          <w:color w:val="000000" w:themeColor="text1"/>
          <w:sz w:val="24"/>
          <w:szCs w:val="24"/>
          <w:lang w:val="mn-MN"/>
        </w:rPr>
      </w:pPr>
    </w:p>
    <w:p w14:paraId="7B196917" w14:textId="269FD294" w:rsidR="00684BD0" w:rsidRPr="00876EF5" w:rsidRDefault="00005708" w:rsidP="004E64A0">
      <w:pPr>
        <w:pStyle w:val="ListParagraph"/>
        <w:spacing w:after="120" w:line="240" w:lineRule="auto"/>
        <w:contextualSpacing w:val="0"/>
        <w:jc w:val="both"/>
        <w:rPr>
          <w:rFonts w:ascii="Times New Roman" w:hAnsi="Times New Roman" w:cs="Times New Roman"/>
          <w:color w:val="000000" w:themeColor="text1"/>
          <w:sz w:val="24"/>
          <w:szCs w:val="24"/>
          <w:lang w:val="mn-MN"/>
        </w:rPr>
      </w:pPr>
      <w:r w:rsidRPr="00876EF5">
        <w:rPr>
          <w:rFonts w:ascii="Times New Roman" w:hAnsi="Times New Roman" w:cs="Times New Roman"/>
          <w:color w:val="000000" w:themeColor="text1"/>
          <w:sz w:val="24"/>
          <w:szCs w:val="24"/>
          <w:lang w:val="mn-MN"/>
        </w:rPr>
        <w:t xml:space="preserve"> </w:t>
      </w:r>
    </w:p>
    <w:sectPr w:rsidR="00684BD0" w:rsidRPr="00876EF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B0C24" w14:textId="77777777" w:rsidR="00E05540" w:rsidRDefault="00E05540" w:rsidP="006A06CA">
      <w:pPr>
        <w:spacing w:after="0" w:line="240" w:lineRule="auto"/>
      </w:pPr>
      <w:r>
        <w:separator/>
      </w:r>
    </w:p>
  </w:endnote>
  <w:endnote w:type="continuationSeparator" w:id="0">
    <w:p w14:paraId="655BCC5F" w14:textId="77777777" w:rsidR="00E05540" w:rsidRDefault="00E05540" w:rsidP="006A0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358208"/>
      <w:docPartObj>
        <w:docPartGallery w:val="Page Numbers (Bottom of Page)"/>
        <w:docPartUnique/>
      </w:docPartObj>
    </w:sdtPr>
    <w:sdtEndPr>
      <w:rPr>
        <w:rFonts w:ascii="Times New Roman" w:hAnsi="Times New Roman" w:cs="Times New Roman"/>
        <w:noProof/>
        <w:sz w:val="24"/>
        <w:szCs w:val="24"/>
      </w:rPr>
    </w:sdtEndPr>
    <w:sdtContent>
      <w:p w14:paraId="26865B29" w14:textId="15C9557E" w:rsidR="009339AD" w:rsidRPr="0054795D" w:rsidRDefault="009339AD">
        <w:pPr>
          <w:pStyle w:val="Footer"/>
          <w:jc w:val="center"/>
          <w:rPr>
            <w:rFonts w:ascii="Times New Roman" w:hAnsi="Times New Roman" w:cs="Times New Roman"/>
            <w:sz w:val="24"/>
            <w:szCs w:val="24"/>
          </w:rPr>
        </w:pPr>
        <w:r w:rsidRPr="0054795D">
          <w:rPr>
            <w:rFonts w:ascii="Times New Roman" w:hAnsi="Times New Roman" w:cs="Times New Roman"/>
            <w:sz w:val="24"/>
            <w:szCs w:val="24"/>
          </w:rPr>
          <w:fldChar w:fldCharType="begin"/>
        </w:r>
        <w:r w:rsidRPr="0054795D">
          <w:rPr>
            <w:rFonts w:ascii="Times New Roman" w:hAnsi="Times New Roman" w:cs="Times New Roman"/>
            <w:sz w:val="24"/>
            <w:szCs w:val="24"/>
          </w:rPr>
          <w:instrText xml:space="preserve"> PAGE   \* MERGEFORMAT </w:instrText>
        </w:r>
        <w:r w:rsidRPr="0054795D">
          <w:rPr>
            <w:rFonts w:ascii="Times New Roman" w:hAnsi="Times New Roman" w:cs="Times New Roman"/>
            <w:sz w:val="24"/>
            <w:szCs w:val="24"/>
          </w:rPr>
          <w:fldChar w:fldCharType="separate"/>
        </w:r>
        <w:r w:rsidR="00A9181E">
          <w:rPr>
            <w:rFonts w:ascii="Times New Roman" w:hAnsi="Times New Roman" w:cs="Times New Roman"/>
            <w:noProof/>
            <w:sz w:val="24"/>
            <w:szCs w:val="24"/>
          </w:rPr>
          <w:t>15</w:t>
        </w:r>
        <w:r w:rsidRPr="0054795D">
          <w:rPr>
            <w:rFonts w:ascii="Times New Roman" w:hAnsi="Times New Roman" w:cs="Times New Roman"/>
            <w:noProof/>
            <w:sz w:val="24"/>
            <w:szCs w:val="24"/>
          </w:rPr>
          <w:fldChar w:fldCharType="end"/>
        </w:r>
      </w:p>
    </w:sdtContent>
  </w:sdt>
  <w:p w14:paraId="283D99DD" w14:textId="77777777" w:rsidR="009339AD" w:rsidRDefault="00933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7D837" w14:textId="77777777" w:rsidR="00E05540" w:rsidRDefault="00E05540" w:rsidP="006A06CA">
      <w:pPr>
        <w:spacing w:after="0" w:line="240" w:lineRule="auto"/>
      </w:pPr>
      <w:r>
        <w:separator/>
      </w:r>
    </w:p>
  </w:footnote>
  <w:footnote w:type="continuationSeparator" w:id="0">
    <w:p w14:paraId="357771D7" w14:textId="77777777" w:rsidR="00E05540" w:rsidRDefault="00E05540" w:rsidP="006A06CA">
      <w:pPr>
        <w:spacing w:after="0" w:line="240" w:lineRule="auto"/>
      </w:pPr>
      <w:r>
        <w:continuationSeparator/>
      </w:r>
    </w:p>
  </w:footnote>
  <w:footnote w:id="1">
    <w:p w14:paraId="3AA03578" w14:textId="77D0E858" w:rsidR="009339AD" w:rsidRPr="00D1772A" w:rsidRDefault="009339AD" w:rsidP="00D1772A">
      <w:pPr>
        <w:pStyle w:val="FootnoteText"/>
        <w:jc w:val="both"/>
        <w:rPr>
          <w:rFonts w:ascii="Times New Roman" w:hAnsi="Times New Roman" w:cs="Times New Roman"/>
          <w:sz w:val="18"/>
          <w:szCs w:val="18"/>
          <w:lang w:val="mn-MN"/>
        </w:rPr>
      </w:pPr>
      <w:r w:rsidRPr="00D1772A">
        <w:rPr>
          <w:rStyle w:val="FootnoteReference"/>
          <w:rFonts w:ascii="Times New Roman" w:hAnsi="Times New Roman" w:cs="Times New Roman"/>
          <w:sz w:val="18"/>
          <w:szCs w:val="18"/>
        </w:rPr>
        <w:footnoteRef/>
      </w:r>
      <w:r w:rsidRPr="00D1772A">
        <w:rPr>
          <w:rFonts w:ascii="Times New Roman" w:hAnsi="Times New Roman" w:cs="Times New Roman"/>
          <w:sz w:val="18"/>
          <w:szCs w:val="18"/>
        </w:rPr>
        <w:t xml:space="preserve"> </w:t>
      </w:r>
      <w:proofErr w:type="spellStart"/>
      <w:r w:rsidRPr="00D1772A">
        <w:rPr>
          <w:rFonts w:ascii="Times New Roman" w:hAnsi="Times New Roman" w:cs="Times New Roman"/>
          <w:color w:val="050505"/>
          <w:sz w:val="18"/>
          <w:szCs w:val="18"/>
          <w:shd w:val="clear" w:color="auto" w:fill="FFFFFF"/>
        </w:rPr>
        <w:t>Хөдөлмөр</w:t>
      </w:r>
      <w:proofErr w:type="spellEnd"/>
      <w:r w:rsidRPr="00D1772A">
        <w:rPr>
          <w:rFonts w:ascii="Times New Roman" w:hAnsi="Times New Roman" w:cs="Times New Roman"/>
          <w:color w:val="050505"/>
          <w:sz w:val="18"/>
          <w:szCs w:val="18"/>
          <w:shd w:val="clear" w:color="auto" w:fill="FFFFFF"/>
        </w:rPr>
        <w:t xml:space="preserve">, </w:t>
      </w:r>
      <w:proofErr w:type="spellStart"/>
      <w:r w:rsidRPr="00D1772A">
        <w:rPr>
          <w:rFonts w:ascii="Times New Roman" w:hAnsi="Times New Roman" w:cs="Times New Roman"/>
          <w:color w:val="050505"/>
          <w:sz w:val="18"/>
          <w:szCs w:val="18"/>
          <w:shd w:val="clear" w:color="auto" w:fill="FFFFFF"/>
        </w:rPr>
        <w:t>нийгмийн</w:t>
      </w:r>
      <w:proofErr w:type="spellEnd"/>
      <w:r w:rsidRPr="00D1772A">
        <w:rPr>
          <w:rFonts w:ascii="Times New Roman" w:hAnsi="Times New Roman" w:cs="Times New Roman"/>
          <w:color w:val="050505"/>
          <w:sz w:val="18"/>
          <w:szCs w:val="18"/>
          <w:shd w:val="clear" w:color="auto" w:fill="FFFFFF"/>
        </w:rPr>
        <w:t xml:space="preserve"> </w:t>
      </w:r>
      <w:proofErr w:type="spellStart"/>
      <w:r w:rsidRPr="00D1772A">
        <w:rPr>
          <w:rFonts w:ascii="Times New Roman" w:hAnsi="Times New Roman" w:cs="Times New Roman"/>
          <w:color w:val="050505"/>
          <w:sz w:val="18"/>
          <w:szCs w:val="18"/>
          <w:shd w:val="clear" w:color="auto" w:fill="FFFFFF"/>
        </w:rPr>
        <w:t>түншлэлийн</w:t>
      </w:r>
      <w:proofErr w:type="spellEnd"/>
      <w:r w:rsidRPr="00D1772A">
        <w:rPr>
          <w:rFonts w:ascii="Times New Roman" w:hAnsi="Times New Roman" w:cs="Times New Roman"/>
          <w:color w:val="050505"/>
          <w:sz w:val="18"/>
          <w:szCs w:val="18"/>
          <w:shd w:val="clear" w:color="auto" w:fill="FFFFFF"/>
        </w:rPr>
        <w:t xml:space="preserve"> </w:t>
      </w:r>
      <w:proofErr w:type="spellStart"/>
      <w:r w:rsidRPr="00D1772A">
        <w:rPr>
          <w:rFonts w:ascii="Times New Roman" w:hAnsi="Times New Roman" w:cs="Times New Roman"/>
          <w:color w:val="050505"/>
          <w:sz w:val="18"/>
          <w:szCs w:val="18"/>
          <w:shd w:val="clear" w:color="auto" w:fill="FFFFFF"/>
        </w:rPr>
        <w:t>гурван</w:t>
      </w:r>
      <w:proofErr w:type="spellEnd"/>
      <w:r w:rsidRPr="00D1772A">
        <w:rPr>
          <w:rFonts w:ascii="Times New Roman" w:hAnsi="Times New Roman" w:cs="Times New Roman"/>
          <w:color w:val="050505"/>
          <w:sz w:val="18"/>
          <w:szCs w:val="18"/>
          <w:shd w:val="clear" w:color="auto" w:fill="FFFFFF"/>
        </w:rPr>
        <w:t xml:space="preserve"> </w:t>
      </w:r>
      <w:proofErr w:type="spellStart"/>
      <w:r w:rsidRPr="00D1772A">
        <w:rPr>
          <w:rFonts w:ascii="Times New Roman" w:hAnsi="Times New Roman" w:cs="Times New Roman"/>
          <w:color w:val="050505"/>
          <w:sz w:val="18"/>
          <w:szCs w:val="18"/>
          <w:shd w:val="clear" w:color="auto" w:fill="FFFFFF"/>
        </w:rPr>
        <w:t>талт</w:t>
      </w:r>
      <w:proofErr w:type="spellEnd"/>
      <w:r w:rsidRPr="00D1772A">
        <w:rPr>
          <w:rFonts w:ascii="Times New Roman" w:hAnsi="Times New Roman" w:cs="Times New Roman"/>
          <w:color w:val="050505"/>
          <w:sz w:val="18"/>
          <w:szCs w:val="18"/>
          <w:shd w:val="clear" w:color="auto" w:fill="FFFFFF"/>
        </w:rPr>
        <w:t xml:space="preserve"> </w:t>
      </w:r>
      <w:proofErr w:type="spellStart"/>
      <w:r w:rsidRPr="00D1772A">
        <w:rPr>
          <w:rFonts w:ascii="Times New Roman" w:hAnsi="Times New Roman" w:cs="Times New Roman"/>
          <w:color w:val="050505"/>
          <w:sz w:val="18"/>
          <w:szCs w:val="18"/>
          <w:shd w:val="clear" w:color="auto" w:fill="FFFFFF"/>
        </w:rPr>
        <w:t>Үндэсний</w:t>
      </w:r>
      <w:proofErr w:type="spellEnd"/>
      <w:r w:rsidRPr="00D1772A">
        <w:rPr>
          <w:rFonts w:ascii="Times New Roman" w:hAnsi="Times New Roman" w:cs="Times New Roman"/>
          <w:color w:val="050505"/>
          <w:sz w:val="18"/>
          <w:szCs w:val="18"/>
          <w:shd w:val="clear" w:color="auto" w:fill="FFFFFF"/>
        </w:rPr>
        <w:t xml:space="preserve"> </w:t>
      </w:r>
      <w:proofErr w:type="spellStart"/>
      <w:r w:rsidRPr="00D1772A">
        <w:rPr>
          <w:rFonts w:ascii="Times New Roman" w:hAnsi="Times New Roman" w:cs="Times New Roman"/>
          <w:color w:val="050505"/>
          <w:sz w:val="18"/>
          <w:szCs w:val="18"/>
          <w:shd w:val="clear" w:color="auto" w:fill="FFFFFF"/>
        </w:rPr>
        <w:t>хорооны</w:t>
      </w:r>
      <w:proofErr w:type="spellEnd"/>
      <w:r w:rsidRPr="00D1772A">
        <w:rPr>
          <w:rFonts w:ascii="Times New Roman" w:hAnsi="Times New Roman" w:cs="Times New Roman"/>
          <w:color w:val="050505"/>
          <w:sz w:val="18"/>
          <w:szCs w:val="18"/>
          <w:shd w:val="clear" w:color="auto" w:fill="FFFFFF"/>
        </w:rPr>
        <w:t xml:space="preserve"> 2022 </w:t>
      </w:r>
      <w:proofErr w:type="spellStart"/>
      <w:r w:rsidRPr="00D1772A">
        <w:rPr>
          <w:rFonts w:ascii="Times New Roman" w:hAnsi="Times New Roman" w:cs="Times New Roman"/>
          <w:color w:val="050505"/>
          <w:sz w:val="18"/>
          <w:szCs w:val="18"/>
          <w:shd w:val="clear" w:color="auto" w:fill="FFFFFF"/>
        </w:rPr>
        <w:t>оны</w:t>
      </w:r>
      <w:proofErr w:type="spellEnd"/>
      <w:r w:rsidRPr="00D1772A">
        <w:rPr>
          <w:rFonts w:ascii="Times New Roman" w:hAnsi="Times New Roman" w:cs="Times New Roman"/>
          <w:color w:val="050505"/>
          <w:sz w:val="18"/>
          <w:szCs w:val="18"/>
          <w:shd w:val="clear" w:color="auto" w:fill="FFFFFF"/>
        </w:rPr>
        <w:t xml:space="preserve"> 5 </w:t>
      </w:r>
      <w:proofErr w:type="spellStart"/>
      <w:r w:rsidRPr="00D1772A">
        <w:rPr>
          <w:rFonts w:ascii="Times New Roman" w:hAnsi="Times New Roman" w:cs="Times New Roman"/>
          <w:color w:val="050505"/>
          <w:sz w:val="18"/>
          <w:szCs w:val="18"/>
          <w:shd w:val="clear" w:color="auto" w:fill="FFFFFF"/>
        </w:rPr>
        <w:t>дугаар</w:t>
      </w:r>
      <w:proofErr w:type="spellEnd"/>
      <w:r w:rsidRPr="00D1772A">
        <w:rPr>
          <w:rFonts w:ascii="Times New Roman" w:hAnsi="Times New Roman" w:cs="Times New Roman"/>
          <w:color w:val="050505"/>
          <w:sz w:val="18"/>
          <w:szCs w:val="18"/>
          <w:shd w:val="clear" w:color="auto" w:fill="FFFFFF"/>
        </w:rPr>
        <w:t xml:space="preserve"> </w:t>
      </w:r>
      <w:proofErr w:type="spellStart"/>
      <w:r w:rsidRPr="00D1772A">
        <w:rPr>
          <w:rFonts w:ascii="Times New Roman" w:hAnsi="Times New Roman" w:cs="Times New Roman"/>
          <w:color w:val="050505"/>
          <w:sz w:val="18"/>
          <w:szCs w:val="18"/>
          <w:shd w:val="clear" w:color="auto" w:fill="FFFFFF"/>
        </w:rPr>
        <w:t>сарын</w:t>
      </w:r>
      <w:proofErr w:type="spellEnd"/>
      <w:r w:rsidRPr="00D1772A">
        <w:rPr>
          <w:rFonts w:ascii="Times New Roman" w:hAnsi="Times New Roman" w:cs="Times New Roman"/>
          <w:color w:val="050505"/>
          <w:sz w:val="18"/>
          <w:szCs w:val="18"/>
          <w:shd w:val="clear" w:color="auto" w:fill="FFFFFF"/>
        </w:rPr>
        <w:t xml:space="preserve"> 4-ний </w:t>
      </w:r>
      <w:proofErr w:type="spellStart"/>
      <w:r w:rsidRPr="00D1772A">
        <w:rPr>
          <w:rFonts w:ascii="Times New Roman" w:hAnsi="Times New Roman" w:cs="Times New Roman"/>
          <w:color w:val="050505"/>
          <w:sz w:val="18"/>
          <w:szCs w:val="18"/>
          <w:shd w:val="clear" w:color="auto" w:fill="FFFFFF"/>
        </w:rPr>
        <w:t>өд</w:t>
      </w:r>
      <w:proofErr w:type="spellEnd"/>
      <w:r>
        <w:rPr>
          <w:rFonts w:ascii="Times New Roman" w:hAnsi="Times New Roman" w:cs="Times New Roman"/>
          <w:color w:val="050505"/>
          <w:sz w:val="18"/>
          <w:szCs w:val="18"/>
          <w:shd w:val="clear" w:color="auto" w:fill="FFFFFF"/>
          <w:lang w:val="mn-MN"/>
        </w:rPr>
        <w:t xml:space="preserve">рийн тогтоолоор 2023 оны 1 сарын 1-нээс мөрдөж эхэлсэн. </w:t>
      </w:r>
    </w:p>
  </w:footnote>
  <w:footnote w:id="2">
    <w:p w14:paraId="71742714" w14:textId="19270A9A" w:rsidR="009339AD" w:rsidRPr="00384047" w:rsidRDefault="009339AD" w:rsidP="00384047">
      <w:pPr>
        <w:spacing w:after="0" w:line="240" w:lineRule="auto"/>
        <w:jc w:val="both"/>
        <w:rPr>
          <w:rFonts w:ascii="Times New Roman" w:hAnsi="Times New Roman" w:cs="Times New Roman"/>
          <w:sz w:val="18"/>
          <w:szCs w:val="18"/>
          <w:lang w:val="mn-MN"/>
        </w:rPr>
      </w:pPr>
      <w:r w:rsidRPr="00384047">
        <w:rPr>
          <w:rStyle w:val="FootnoteReference"/>
          <w:rFonts w:ascii="Times New Roman" w:hAnsi="Times New Roman" w:cs="Times New Roman"/>
          <w:color w:val="000000" w:themeColor="text1"/>
          <w:sz w:val="18"/>
          <w:szCs w:val="18"/>
        </w:rPr>
        <w:footnoteRef/>
      </w:r>
      <w:r w:rsidRPr="00BB17D6">
        <w:rPr>
          <w:rFonts w:ascii="Times New Roman" w:hAnsi="Times New Roman" w:cs="Times New Roman"/>
          <w:color w:val="000000" w:themeColor="text1"/>
          <w:sz w:val="18"/>
          <w:szCs w:val="18"/>
          <w:lang w:val="mn-MN"/>
        </w:rPr>
        <w:t xml:space="preserve"> </w:t>
      </w:r>
      <w:r w:rsidRPr="00384047">
        <w:rPr>
          <w:rFonts w:ascii="Times New Roman" w:hAnsi="Times New Roman" w:cs="Times New Roman"/>
          <w:color w:val="000000" w:themeColor="text1"/>
          <w:sz w:val="18"/>
          <w:szCs w:val="18"/>
          <w:lang w:val="mn-MN"/>
        </w:rPr>
        <w:t xml:space="preserve">Монгол Улсын Засгийн Газар </w:t>
      </w:r>
      <w:r w:rsidRPr="00BB17D6">
        <w:rPr>
          <w:rFonts w:ascii="Times New Roman" w:hAnsi="Times New Roman" w:cs="Times New Roman"/>
          <w:color w:val="000000" w:themeColor="text1"/>
          <w:sz w:val="18"/>
          <w:szCs w:val="18"/>
          <w:lang w:val="mn-MN"/>
        </w:rPr>
        <w:t>(</w:t>
      </w:r>
      <w:r w:rsidRPr="00384047">
        <w:rPr>
          <w:rFonts w:ascii="Times New Roman" w:hAnsi="Times New Roman" w:cs="Times New Roman"/>
          <w:color w:val="000000" w:themeColor="text1"/>
          <w:sz w:val="18"/>
          <w:szCs w:val="18"/>
          <w:lang w:val="mn-MN"/>
        </w:rPr>
        <w:t>2020</w:t>
      </w:r>
      <w:r w:rsidRPr="00BB17D6">
        <w:rPr>
          <w:rFonts w:ascii="Times New Roman" w:hAnsi="Times New Roman" w:cs="Times New Roman"/>
          <w:color w:val="000000" w:themeColor="text1"/>
          <w:sz w:val="18"/>
          <w:szCs w:val="18"/>
          <w:lang w:val="mn-MN"/>
        </w:rPr>
        <w:t>).</w:t>
      </w:r>
      <w:r w:rsidRPr="00384047">
        <w:rPr>
          <w:rFonts w:ascii="Times New Roman" w:hAnsi="Times New Roman" w:cs="Times New Roman"/>
          <w:color w:val="000000" w:themeColor="text1"/>
          <w:sz w:val="18"/>
          <w:szCs w:val="18"/>
          <w:lang w:val="mn-MN"/>
        </w:rPr>
        <w:t xml:space="preserve"> </w:t>
      </w:r>
      <w:r w:rsidRPr="00384047">
        <w:rPr>
          <w:rFonts w:ascii="Times New Roman" w:eastAsia="Arial" w:hAnsi="Times New Roman" w:cs="Times New Roman"/>
          <w:color w:val="000000" w:themeColor="text1"/>
          <w:sz w:val="18"/>
          <w:szCs w:val="18"/>
          <w:lang w:val="mn-MN"/>
        </w:rPr>
        <w:t>Эмэгтэйчүүдийг алагчилах бүх хэлбэрийг устгах тухай Нэгдсэн Үндэстний Байгууллагын конвенцийн Монгол Улсын ээлжит аравдугаар илтгэл.</w:t>
      </w:r>
    </w:p>
  </w:footnote>
  <w:footnote w:id="3">
    <w:p w14:paraId="390BE441" w14:textId="2DEA94C1" w:rsidR="009339AD" w:rsidRPr="00C47058" w:rsidRDefault="009339AD">
      <w:pPr>
        <w:pStyle w:val="FootnoteText"/>
        <w:rPr>
          <w:lang w:val="mn-MN"/>
        </w:rPr>
      </w:pPr>
      <w:r>
        <w:rPr>
          <w:rStyle w:val="FootnoteReference"/>
        </w:rPr>
        <w:footnoteRef/>
      </w:r>
      <w:r w:rsidRPr="00BB17D6">
        <w:rPr>
          <w:lang w:val="mn-MN"/>
        </w:rPr>
        <w:t xml:space="preserve"> </w:t>
      </w:r>
      <w:r w:rsidRPr="00234748">
        <w:rPr>
          <w:rFonts w:ascii="Times New Roman" w:hAnsi="Times New Roman" w:cs="Times New Roman"/>
          <w:sz w:val="18"/>
          <w:szCs w:val="18"/>
          <w:lang w:val="mn-MN"/>
        </w:rPr>
        <w:t>Цалин гэдэг нь хүн аливаа хөдөлмөр хийж түүнийг үнэлүүлээд авч байгаа үнэлэмж</w:t>
      </w:r>
    </w:p>
  </w:footnote>
  <w:footnote w:id="4">
    <w:p w14:paraId="18DBC5B2" w14:textId="02A689E8" w:rsidR="009339AD" w:rsidRPr="00BB17D6" w:rsidRDefault="009339AD">
      <w:pPr>
        <w:pStyle w:val="FootnoteText"/>
        <w:rPr>
          <w:lang w:val="mn-MN"/>
        </w:rPr>
      </w:pPr>
      <w:r w:rsidRPr="00384047">
        <w:rPr>
          <w:rStyle w:val="FootnoteReference"/>
          <w:rFonts w:ascii="Times New Roman" w:hAnsi="Times New Roman" w:cs="Times New Roman"/>
          <w:sz w:val="18"/>
          <w:szCs w:val="18"/>
        </w:rPr>
        <w:footnoteRef/>
      </w:r>
      <w:r w:rsidRPr="00BB17D6">
        <w:rPr>
          <w:rFonts w:ascii="Times New Roman" w:hAnsi="Times New Roman" w:cs="Times New Roman"/>
          <w:sz w:val="18"/>
          <w:szCs w:val="18"/>
          <w:lang w:val="mn-MN"/>
        </w:rPr>
        <w:t xml:space="preserve"> </w:t>
      </w:r>
      <w:r w:rsidRPr="00384047">
        <w:rPr>
          <w:rFonts w:ascii="Times New Roman" w:hAnsi="Times New Roman" w:cs="Times New Roman"/>
          <w:sz w:val="18"/>
          <w:szCs w:val="18"/>
          <w:lang w:val="mn-MN"/>
        </w:rPr>
        <w:t>ҮСХ</w:t>
      </w:r>
      <w:r>
        <w:rPr>
          <w:rFonts w:ascii="Times New Roman" w:hAnsi="Times New Roman" w:cs="Times New Roman"/>
          <w:sz w:val="18"/>
          <w:szCs w:val="18"/>
          <w:lang w:val="mn-MN"/>
        </w:rPr>
        <w:t>, Нэгдсэн м</w:t>
      </w:r>
      <w:r w:rsidRPr="00384047">
        <w:rPr>
          <w:rFonts w:ascii="Times New Roman" w:hAnsi="Times New Roman" w:cs="Times New Roman"/>
          <w:sz w:val="18"/>
          <w:szCs w:val="18"/>
          <w:lang w:val="mn-MN"/>
        </w:rPr>
        <w:t>эдээллийн сан, 1212</w:t>
      </w:r>
      <w:r w:rsidRPr="00BB17D6">
        <w:rPr>
          <w:rFonts w:ascii="Times New Roman" w:hAnsi="Times New Roman" w:cs="Times New Roman"/>
          <w:sz w:val="18"/>
          <w:szCs w:val="18"/>
          <w:lang w:val="mn-MN"/>
        </w:rPr>
        <w:t>.mn</w:t>
      </w:r>
    </w:p>
  </w:footnote>
  <w:footnote w:id="5">
    <w:p w14:paraId="3C46BFC1" w14:textId="6C003773" w:rsidR="009339AD" w:rsidRPr="00E620F5" w:rsidRDefault="009339AD">
      <w:pPr>
        <w:pStyle w:val="FootnoteText"/>
        <w:rPr>
          <w:rFonts w:ascii="Times New Roman" w:hAnsi="Times New Roman" w:cs="Times New Roman"/>
          <w:sz w:val="18"/>
          <w:szCs w:val="18"/>
          <w:lang w:val="mn-MN"/>
        </w:rPr>
      </w:pPr>
      <w:r w:rsidRPr="00E620F5">
        <w:rPr>
          <w:rStyle w:val="FootnoteReference"/>
          <w:rFonts w:ascii="Times New Roman" w:hAnsi="Times New Roman" w:cs="Times New Roman"/>
          <w:sz w:val="18"/>
          <w:szCs w:val="18"/>
        </w:rPr>
        <w:footnoteRef/>
      </w:r>
      <w:r w:rsidRPr="00BB17D6">
        <w:rPr>
          <w:rFonts w:ascii="Times New Roman" w:hAnsi="Times New Roman" w:cs="Times New Roman"/>
          <w:sz w:val="18"/>
          <w:szCs w:val="18"/>
          <w:lang w:val="mn-MN"/>
        </w:rPr>
        <w:t xml:space="preserve"> </w:t>
      </w:r>
      <w:r w:rsidRPr="00E620F5">
        <w:rPr>
          <w:rFonts w:ascii="Times New Roman" w:eastAsia="Arial" w:hAnsi="Times New Roman" w:cs="Times New Roman"/>
          <w:sz w:val="18"/>
          <w:szCs w:val="18"/>
          <w:lang w:val="mn-MN"/>
        </w:rPr>
        <w:t>Засгийн газрын 2017 оны 340 дүгээр тогтоолоор</w:t>
      </w:r>
    </w:p>
  </w:footnote>
  <w:footnote w:id="6">
    <w:p w14:paraId="34E66FF4" w14:textId="77777777" w:rsidR="009339AD" w:rsidRPr="00736C4C" w:rsidRDefault="009339AD" w:rsidP="00736C4C">
      <w:pPr>
        <w:pStyle w:val="FootnoteText"/>
        <w:jc w:val="both"/>
        <w:rPr>
          <w:rFonts w:ascii="Times New Roman" w:hAnsi="Times New Roman" w:cs="Times New Roman"/>
          <w:sz w:val="18"/>
          <w:szCs w:val="18"/>
          <w:lang w:val="mn-MN"/>
        </w:rPr>
      </w:pPr>
      <w:r w:rsidRPr="00736C4C">
        <w:rPr>
          <w:rStyle w:val="FootnoteReference"/>
          <w:rFonts w:ascii="Times New Roman" w:hAnsi="Times New Roman" w:cs="Times New Roman"/>
          <w:sz w:val="18"/>
          <w:szCs w:val="18"/>
        </w:rPr>
        <w:footnoteRef/>
      </w:r>
      <w:r w:rsidRPr="00BB17D6">
        <w:rPr>
          <w:rFonts w:ascii="Times New Roman" w:hAnsi="Times New Roman" w:cs="Times New Roman"/>
          <w:sz w:val="18"/>
          <w:szCs w:val="18"/>
          <w:lang w:val="mn-MN"/>
        </w:rPr>
        <w:t xml:space="preserve"> </w:t>
      </w:r>
      <w:r w:rsidRPr="00BB17D6">
        <w:rPr>
          <w:rFonts w:ascii="Times New Roman" w:hAnsi="Times New Roman" w:cs="Times New Roman"/>
          <w:color w:val="333333"/>
          <w:sz w:val="18"/>
          <w:szCs w:val="18"/>
          <w:shd w:val="clear" w:color="auto" w:fill="FFFFFF"/>
          <w:lang w:val="mn-MN"/>
        </w:rPr>
        <w:t>3.1.3.“хүүхдээ асарч байгаа” гэж Хөдөлмөрийн тухай хуулийн 139.1-д заасан хүүхэд асрах чөлөөтэй болон Хөдөлмөр эрхлэлтийг дэмжих тухай хуулийн 3.1.3-т заасан ажилгүй эх, эцэг 0-3 хүртэлх насны хүүхдээ асарч байгааг;</w:t>
      </w:r>
    </w:p>
  </w:footnote>
  <w:footnote w:id="7">
    <w:p w14:paraId="1622E36F" w14:textId="77777777" w:rsidR="009339AD" w:rsidRPr="00736C4C" w:rsidRDefault="009339AD" w:rsidP="00433A78">
      <w:pPr>
        <w:pStyle w:val="FootnoteText"/>
        <w:jc w:val="both"/>
        <w:rPr>
          <w:rFonts w:ascii="Times New Roman" w:hAnsi="Times New Roman" w:cs="Times New Roman"/>
          <w:sz w:val="18"/>
          <w:szCs w:val="18"/>
          <w:lang w:val="mn-MN"/>
        </w:rPr>
      </w:pPr>
      <w:r w:rsidRPr="00736C4C">
        <w:rPr>
          <w:rStyle w:val="FootnoteReference"/>
          <w:rFonts w:ascii="Times New Roman" w:hAnsi="Times New Roman" w:cs="Times New Roman"/>
          <w:sz w:val="18"/>
          <w:szCs w:val="18"/>
        </w:rPr>
        <w:footnoteRef/>
      </w:r>
      <w:r w:rsidRPr="00736C4C">
        <w:rPr>
          <w:rFonts w:ascii="Times New Roman" w:hAnsi="Times New Roman" w:cs="Times New Roman"/>
          <w:sz w:val="18"/>
          <w:szCs w:val="18"/>
          <w:lang w:val="mn-MN"/>
        </w:rPr>
        <w:t xml:space="preserve"> Тэтгэмж гэдэг </w:t>
      </w:r>
    </w:p>
    <w:p w14:paraId="537BD544" w14:textId="77777777" w:rsidR="009339AD" w:rsidRPr="00736C4C" w:rsidRDefault="009339AD" w:rsidP="00433A78">
      <w:pPr>
        <w:pStyle w:val="FootnoteText"/>
        <w:jc w:val="both"/>
        <w:rPr>
          <w:rFonts w:ascii="Times New Roman" w:hAnsi="Times New Roman" w:cs="Times New Roman"/>
          <w:sz w:val="18"/>
          <w:szCs w:val="18"/>
          <w:lang w:val="mn-MN"/>
        </w:rPr>
      </w:pPr>
    </w:p>
  </w:footnote>
  <w:footnote w:id="8">
    <w:p w14:paraId="08581725" w14:textId="2960C796" w:rsidR="009339AD" w:rsidRPr="00FB6C4A" w:rsidRDefault="009339AD" w:rsidP="00343D85">
      <w:pPr>
        <w:pStyle w:val="FootnoteText"/>
        <w:jc w:val="both"/>
        <w:rPr>
          <w:rFonts w:ascii="Times New Roman" w:hAnsi="Times New Roman" w:cs="Times New Roman"/>
          <w:sz w:val="18"/>
          <w:szCs w:val="18"/>
          <w:lang w:val="mn-MN"/>
        </w:rPr>
      </w:pPr>
      <w:r w:rsidRPr="00FB6C4A">
        <w:rPr>
          <w:rStyle w:val="FootnoteReference"/>
          <w:rFonts w:ascii="Times New Roman" w:hAnsi="Times New Roman" w:cs="Times New Roman"/>
          <w:sz w:val="18"/>
          <w:szCs w:val="18"/>
        </w:rPr>
        <w:footnoteRef/>
      </w:r>
      <w:r w:rsidRPr="00BB17D6">
        <w:rPr>
          <w:rFonts w:ascii="Times New Roman" w:hAnsi="Times New Roman" w:cs="Times New Roman"/>
          <w:sz w:val="18"/>
          <w:szCs w:val="18"/>
          <w:lang w:val="mn-MN"/>
        </w:rPr>
        <w:t xml:space="preserve"> </w:t>
      </w:r>
      <w:r w:rsidRPr="00FB6C4A">
        <w:rPr>
          <w:rFonts w:ascii="Times New Roman" w:hAnsi="Times New Roman" w:cs="Times New Roman"/>
          <w:color w:val="000000" w:themeColor="text1"/>
          <w:sz w:val="18"/>
          <w:szCs w:val="18"/>
          <w:lang w:val="mn-MN"/>
        </w:rPr>
        <w:t>БЗД-ийн “Хөдөлмөр Халамжийн Үйлчилгээний хэлтсийн’’ хороо хариуцсан мэргэжилтэн болон дүүргийн халамжийн  албаны  дарга нартай хийсэн ганцаарчилсан ярилцлагаар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97F"/>
    <w:multiLevelType w:val="hybridMultilevel"/>
    <w:tmpl w:val="C03C7A0C"/>
    <w:lvl w:ilvl="0" w:tplc="F54E39A6">
      <w:start w:val="2"/>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A47B1"/>
    <w:multiLevelType w:val="hybridMultilevel"/>
    <w:tmpl w:val="3634DD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641A0"/>
    <w:multiLevelType w:val="hybridMultilevel"/>
    <w:tmpl w:val="D43A46C8"/>
    <w:lvl w:ilvl="0" w:tplc="8D7683AC">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F2906"/>
    <w:multiLevelType w:val="hybridMultilevel"/>
    <w:tmpl w:val="BC440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A3328"/>
    <w:multiLevelType w:val="hybridMultilevel"/>
    <w:tmpl w:val="A32EA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5A7707"/>
    <w:multiLevelType w:val="hybridMultilevel"/>
    <w:tmpl w:val="265E3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9B1DF7"/>
    <w:multiLevelType w:val="hybridMultilevel"/>
    <w:tmpl w:val="855E1188"/>
    <w:lvl w:ilvl="0" w:tplc="F54E39A6">
      <w:start w:val="2"/>
      <w:numFmt w:val="bullet"/>
      <w:lvlText w:val="-"/>
      <w:lvlJc w:val="left"/>
      <w:pPr>
        <w:ind w:left="720" w:hanging="360"/>
      </w:pPr>
      <w:rPr>
        <w:rFonts w:ascii="Times New Roman" w:eastAsia="Arial" w:hAnsi="Times New Roman" w:cs="Times New Roman" w:hint="default"/>
      </w:rPr>
    </w:lvl>
    <w:lvl w:ilvl="1" w:tplc="547A6046">
      <w:start w:val="20"/>
      <w:numFmt w:val="bullet"/>
      <w:lvlText w:val="-"/>
      <w:lvlJc w:val="left"/>
      <w:pPr>
        <w:ind w:left="1440"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090406"/>
    <w:multiLevelType w:val="hybridMultilevel"/>
    <w:tmpl w:val="ED383078"/>
    <w:lvl w:ilvl="0" w:tplc="E97CEE5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3725ED"/>
    <w:multiLevelType w:val="hybridMultilevel"/>
    <w:tmpl w:val="5A6EC8A0"/>
    <w:lvl w:ilvl="0" w:tplc="04090001">
      <w:start w:val="1"/>
      <w:numFmt w:val="bullet"/>
      <w:lvlText w:val=""/>
      <w:lvlJc w:val="left"/>
      <w:pPr>
        <w:tabs>
          <w:tab w:val="num" w:pos="720"/>
        </w:tabs>
        <w:ind w:left="720" w:hanging="360"/>
      </w:pPr>
      <w:rPr>
        <w:rFonts w:ascii="Symbol" w:hAnsi="Symbol" w:hint="default"/>
      </w:rPr>
    </w:lvl>
    <w:lvl w:ilvl="1" w:tplc="6D98DA22" w:tentative="1">
      <w:start w:val="1"/>
      <w:numFmt w:val="bullet"/>
      <w:lvlText w:val="•"/>
      <w:lvlJc w:val="left"/>
      <w:pPr>
        <w:tabs>
          <w:tab w:val="num" w:pos="1440"/>
        </w:tabs>
        <w:ind w:left="1440" w:hanging="360"/>
      </w:pPr>
      <w:rPr>
        <w:rFonts w:ascii="Arial" w:hAnsi="Arial" w:hint="default"/>
      </w:rPr>
    </w:lvl>
    <w:lvl w:ilvl="2" w:tplc="D3F4CB56" w:tentative="1">
      <w:start w:val="1"/>
      <w:numFmt w:val="bullet"/>
      <w:lvlText w:val="•"/>
      <w:lvlJc w:val="left"/>
      <w:pPr>
        <w:tabs>
          <w:tab w:val="num" w:pos="2160"/>
        </w:tabs>
        <w:ind w:left="2160" w:hanging="360"/>
      </w:pPr>
      <w:rPr>
        <w:rFonts w:ascii="Arial" w:hAnsi="Arial" w:hint="default"/>
      </w:rPr>
    </w:lvl>
    <w:lvl w:ilvl="3" w:tplc="3D960C56" w:tentative="1">
      <w:start w:val="1"/>
      <w:numFmt w:val="bullet"/>
      <w:lvlText w:val="•"/>
      <w:lvlJc w:val="left"/>
      <w:pPr>
        <w:tabs>
          <w:tab w:val="num" w:pos="2880"/>
        </w:tabs>
        <w:ind w:left="2880" w:hanging="360"/>
      </w:pPr>
      <w:rPr>
        <w:rFonts w:ascii="Arial" w:hAnsi="Arial" w:hint="default"/>
      </w:rPr>
    </w:lvl>
    <w:lvl w:ilvl="4" w:tplc="A8F8E3D8" w:tentative="1">
      <w:start w:val="1"/>
      <w:numFmt w:val="bullet"/>
      <w:lvlText w:val="•"/>
      <w:lvlJc w:val="left"/>
      <w:pPr>
        <w:tabs>
          <w:tab w:val="num" w:pos="3600"/>
        </w:tabs>
        <w:ind w:left="3600" w:hanging="360"/>
      </w:pPr>
      <w:rPr>
        <w:rFonts w:ascii="Arial" w:hAnsi="Arial" w:hint="default"/>
      </w:rPr>
    </w:lvl>
    <w:lvl w:ilvl="5" w:tplc="84B8FB0E" w:tentative="1">
      <w:start w:val="1"/>
      <w:numFmt w:val="bullet"/>
      <w:lvlText w:val="•"/>
      <w:lvlJc w:val="left"/>
      <w:pPr>
        <w:tabs>
          <w:tab w:val="num" w:pos="4320"/>
        </w:tabs>
        <w:ind w:left="4320" w:hanging="360"/>
      </w:pPr>
      <w:rPr>
        <w:rFonts w:ascii="Arial" w:hAnsi="Arial" w:hint="default"/>
      </w:rPr>
    </w:lvl>
    <w:lvl w:ilvl="6" w:tplc="D1228E9E" w:tentative="1">
      <w:start w:val="1"/>
      <w:numFmt w:val="bullet"/>
      <w:lvlText w:val="•"/>
      <w:lvlJc w:val="left"/>
      <w:pPr>
        <w:tabs>
          <w:tab w:val="num" w:pos="5040"/>
        </w:tabs>
        <w:ind w:left="5040" w:hanging="360"/>
      </w:pPr>
      <w:rPr>
        <w:rFonts w:ascii="Arial" w:hAnsi="Arial" w:hint="default"/>
      </w:rPr>
    </w:lvl>
    <w:lvl w:ilvl="7" w:tplc="EAAC65E8" w:tentative="1">
      <w:start w:val="1"/>
      <w:numFmt w:val="bullet"/>
      <w:lvlText w:val="•"/>
      <w:lvlJc w:val="left"/>
      <w:pPr>
        <w:tabs>
          <w:tab w:val="num" w:pos="5760"/>
        </w:tabs>
        <w:ind w:left="5760" w:hanging="360"/>
      </w:pPr>
      <w:rPr>
        <w:rFonts w:ascii="Arial" w:hAnsi="Arial" w:hint="default"/>
      </w:rPr>
    </w:lvl>
    <w:lvl w:ilvl="8" w:tplc="DCE4BD0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41126D"/>
    <w:multiLevelType w:val="hybridMultilevel"/>
    <w:tmpl w:val="55EE0852"/>
    <w:lvl w:ilvl="0" w:tplc="7762846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B7D4C"/>
    <w:multiLevelType w:val="hybridMultilevel"/>
    <w:tmpl w:val="37DEC708"/>
    <w:lvl w:ilvl="0" w:tplc="547A6046">
      <w:start w:val="20"/>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EA47F73"/>
    <w:multiLevelType w:val="hybridMultilevel"/>
    <w:tmpl w:val="63A2CC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A4970"/>
    <w:multiLevelType w:val="hybridMultilevel"/>
    <w:tmpl w:val="0910F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764DF3"/>
    <w:multiLevelType w:val="hybridMultilevel"/>
    <w:tmpl w:val="53901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AC7DC9"/>
    <w:multiLevelType w:val="hybridMultilevel"/>
    <w:tmpl w:val="F57889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7224D"/>
    <w:multiLevelType w:val="hybridMultilevel"/>
    <w:tmpl w:val="D520AABA"/>
    <w:lvl w:ilvl="0" w:tplc="27BA6F2E">
      <w:start w:val="2"/>
      <w:numFmt w:val="bullet"/>
      <w:lvlText w:val="-"/>
      <w:lvlJc w:val="left"/>
      <w:pPr>
        <w:ind w:left="720" w:hanging="360"/>
      </w:pPr>
      <w:rPr>
        <w:rFonts w:ascii="Times New Roman" w:eastAsia="MS Mincho"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166CF0"/>
    <w:multiLevelType w:val="hybridMultilevel"/>
    <w:tmpl w:val="16785886"/>
    <w:lvl w:ilvl="0" w:tplc="F54E39A6">
      <w:start w:val="2"/>
      <w:numFmt w:val="bullet"/>
      <w:lvlText w:val="-"/>
      <w:lvlJc w:val="left"/>
      <w:pPr>
        <w:ind w:left="720" w:hanging="360"/>
      </w:pPr>
      <w:rPr>
        <w:rFonts w:ascii="Times New Roman" w:eastAsia="Arial" w:hAnsi="Times New Roman" w:cs="Times New Roman" w:hint="default"/>
      </w:rPr>
    </w:lvl>
    <w:lvl w:ilvl="1" w:tplc="547A6046">
      <w:start w:val="20"/>
      <w:numFmt w:val="bullet"/>
      <w:lvlText w:val="-"/>
      <w:lvlJc w:val="left"/>
      <w:pPr>
        <w:ind w:left="1440" w:hanging="360"/>
      </w:pPr>
      <w:rPr>
        <w:rFonts w:ascii="Arial" w:eastAsiaTheme="minorHAnsi" w:hAnsi="Arial" w:cs="Arial" w:hint="default"/>
      </w:rPr>
    </w:lvl>
    <w:lvl w:ilvl="2" w:tplc="8D7683AC">
      <w:start w:val="1"/>
      <w:numFmt w:val="bullet"/>
      <w:lvlText w:val="-"/>
      <w:lvlJc w:val="left"/>
      <w:pPr>
        <w:ind w:left="2160" w:hanging="360"/>
      </w:pPr>
      <w:rPr>
        <w:rFonts w:ascii="Cambria" w:eastAsiaTheme="minorHAnsi" w:hAnsi="Cambria"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534266"/>
    <w:multiLevelType w:val="hybridMultilevel"/>
    <w:tmpl w:val="2C2633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A46267"/>
    <w:multiLevelType w:val="hybridMultilevel"/>
    <w:tmpl w:val="653062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73A55"/>
    <w:multiLevelType w:val="hybridMultilevel"/>
    <w:tmpl w:val="2474BFDA"/>
    <w:lvl w:ilvl="0" w:tplc="81FAB81A">
      <w:start w:val="1"/>
      <w:numFmt w:val="bullet"/>
      <w:lvlText w:val="•"/>
      <w:lvlJc w:val="left"/>
      <w:pPr>
        <w:tabs>
          <w:tab w:val="num" w:pos="720"/>
        </w:tabs>
        <w:ind w:left="720" w:hanging="360"/>
      </w:pPr>
      <w:rPr>
        <w:rFonts w:ascii="Arial" w:hAnsi="Arial" w:hint="default"/>
      </w:rPr>
    </w:lvl>
    <w:lvl w:ilvl="1" w:tplc="6D98DA22" w:tentative="1">
      <w:start w:val="1"/>
      <w:numFmt w:val="bullet"/>
      <w:lvlText w:val="•"/>
      <w:lvlJc w:val="left"/>
      <w:pPr>
        <w:tabs>
          <w:tab w:val="num" w:pos="1440"/>
        </w:tabs>
        <w:ind w:left="1440" w:hanging="360"/>
      </w:pPr>
      <w:rPr>
        <w:rFonts w:ascii="Arial" w:hAnsi="Arial" w:hint="default"/>
      </w:rPr>
    </w:lvl>
    <w:lvl w:ilvl="2" w:tplc="D3F4CB56" w:tentative="1">
      <w:start w:val="1"/>
      <w:numFmt w:val="bullet"/>
      <w:lvlText w:val="•"/>
      <w:lvlJc w:val="left"/>
      <w:pPr>
        <w:tabs>
          <w:tab w:val="num" w:pos="2160"/>
        </w:tabs>
        <w:ind w:left="2160" w:hanging="360"/>
      </w:pPr>
      <w:rPr>
        <w:rFonts w:ascii="Arial" w:hAnsi="Arial" w:hint="default"/>
      </w:rPr>
    </w:lvl>
    <w:lvl w:ilvl="3" w:tplc="3D960C56" w:tentative="1">
      <w:start w:val="1"/>
      <w:numFmt w:val="bullet"/>
      <w:lvlText w:val="•"/>
      <w:lvlJc w:val="left"/>
      <w:pPr>
        <w:tabs>
          <w:tab w:val="num" w:pos="2880"/>
        </w:tabs>
        <w:ind w:left="2880" w:hanging="360"/>
      </w:pPr>
      <w:rPr>
        <w:rFonts w:ascii="Arial" w:hAnsi="Arial" w:hint="default"/>
      </w:rPr>
    </w:lvl>
    <w:lvl w:ilvl="4" w:tplc="A8F8E3D8" w:tentative="1">
      <w:start w:val="1"/>
      <w:numFmt w:val="bullet"/>
      <w:lvlText w:val="•"/>
      <w:lvlJc w:val="left"/>
      <w:pPr>
        <w:tabs>
          <w:tab w:val="num" w:pos="3600"/>
        </w:tabs>
        <w:ind w:left="3600" w:hanging="360"/>
      </w:pPr>
      <w:rPr>
        <w:rFonts w:ascii="Arial" w:hAnsi="Arial" w:hint="default"/>
      </w:rPr>
    </w:lvl>
    <w:lvl w:ilvl="5" w:tplc="84B8FB0E" w:tentative="1">
      <w:start w:val="1"/>
      <w:numFmt w:val="bullet"/>
      <w:lvlText w:val="•"/>
      <w:lvlJc w:val="left"/>
      <w:pPr>
        <w:tabs>
          <w:tab w:val="num" w:pos="4320"/>
        </w:tabs>
        <w:ind w:left="4320" w:hanging="360"/>
      </w:pPr>
      <w:rPr>
        <w:rFonts w:ascii="Arial" w:hAnsi="Arial" w:hint="default"/>
      </w:rPr>
    </w:lvl>
    <w:lvl w:ilvl="6" w:tplc="D1228E9E" w:tentative="1">
      <w:start w:val="1"/>
      <w:numFmt w:val="bullet"/>
      <w:lvlText w:val="•"/>
      <w:lvlJc w:val="left"/>
      <w:pPr>
        <w:tabs>
          <w:tab w:val="num" w:pos="5040"/>
        </w:tabs>
        <w:ind w:left="5040" w:hanging="360"/>
      </w:pPr>
      <w:rPr>
        <w:rFonts w:ascii="Arial" w:hAnsi="Arial" w:hint="default"/>
      </w:rPr>
    </w:lvl>
    <w:lvl w:ilvl="7" w:tplc="EAAC65E8" w:tentative="1">
      <w:start w:val="1"/>
      <w:numFmt w:val="bullet"/>
      <w:lvlText w:val="•"/>
      <w:lvlJc w:val="left"/>
      <w:pPr>
        <w:tabs>
          <w:tab w:val="num" w:pos="5760"/>
        </w:tabs>
        <w:ind w:left="5760" w:hanging="360"/>
      </w:pPr>
      <w:rPr>
        <w:rFonts w:ascii="Arial" w:hAnsi="Arial" w:hint="default"/>
      </w:rPr>
    </w:lvl>
    <w:lvl w:ilvl="8" w:tplc="DCE4BD0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1090C00"/>
    <w:multiLevelType w:val="hybridMultilevel"/>
    <w:tmpl w:val="2FDC56CA"/>
    <w:lvl w:ilvl="0" w:tplc="F54E39A6">
      <w:start w:val="2"/>
      <w:numFmt w:val="bullet"/>
      <w:lvlText w:val="-"/>
      <w:lvlJc w:val="left"/>
      <w:pPr>
        <w:ind w:left="720" w:hanging="360"/>
      </w:pPr>
      <w:rPr>
        <w:rFonts w:ascii="Times New Roman" w:eastAsia="Arial" w:hAnsi="Times New Roman" w:cs="Times New Roman" w:hint="default"/>
      </w:rPr>
    </w:lvl>
    <w:lvl w:ilvl="1" w:tplc="547A6046">
      <w:start w:val="20"/>
      <w:numFmt w:val="bullet"/>
      <w:lvlText w:val="-"/>
      <w:lvlJc w:val="left"/>
      <w:pPr>
        <w:ind w:left="1440" w:hanging="360"/>
      </w:pPr>
      <w:rPr>
        <w:rFonts w:ascii="Arial" w:eastAsiaTheme="minorHAnsi" w:hAnsi="Arial" w:cs="Arial" w:hint="default"/>
      </w:rPr>
    </w:lvl>
    <w:lvl w:ilvl="2" w:tplc="8D7683AC">
      <w:start w:val="1"/>
      <w:numFmt w:val="bullet"/>
      <w:lvlText w:val="-"/>
      <w:lvlJc w:val="left"/>
      <w:pPr>
        <w:ind w:left="2160" w:hanging="360"/>
      </w:pPr>
      <w:rPr>
        <w:rFonts w:ascii="Cambria" w:eastAsiaTheme="minorHAnsi" w:hAnsi="Cambria"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5E4B0A"/>
    <w:multiLevelType w:val="hybridMultilevel"/>
    <w:tmpl w:val="EAFC8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042824"/>
    <w:multiLevelType w:val="hybridMultilevel"/>
    <w:tmpl w:val="2E643198"/>
    <w:lvl w:ilvl="0" w:tplc="F54E39A6">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306DEB"/>
    <w:multiLevelType w:val="hybridMultilevel"/>
    <w:tmpl w:val="36F4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D22ED5"/>
    <w:multiLevelType w:val="hybridMultilevel"/>
    <w:tmpl w:val="C902E022"/>
    <w:lvl w:ilvl="0" w:tplc="F54E39A6">
      <w:start w:val="2"/>
      <w:numFmt w:val="bullet"/>
      <w:lvlText w:val="-"/>
      <w:lvlJc w:val="left"/>
      <w:pPr>
        <w:ind w:left="720" w:hanging="360"/>
      </w:pPr>
      <w:rPr>
        <w:rFonts w:ascii="Times New Roman" w:eastAsia="Arial" w:hAnsi="Times New Roman" w:cs="Times New Roman" w:hint="default"/>
      </w:rPr>
    </w:lvl>
    <w:lvl w:ilvl="1" w:tplc="547A6046">
      <w:start w:val="20"/>
      <w:numFmt w:val="bullet"/>
      <w:lvlText w:val="-"/>
      <w:lvlJc w:val="left"/>
      <w:pPr>
        <w:ind w:left="1440"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75466"/>
    <w:multiLevelType w:val="hybridMultilevel"/>
    <w:tmpl w:val="F57889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7C29C9"/>
    <w:multiLevelType w:val="multilevel"/>
    <w:tmpl w:val="5DF875E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994107F"/>
    <w:multiLevelType w:val="hybridMultilevel"/>
    <w:tmpl w:val="E9D2A33E"/>
    <w:lvl w:ilvl="0" w:tplc="8D7683AC">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131A59"/>
    <w:multiLevelType w:val="hybridMultilevel"/>
    <w:tmpl w:val="F9E2F0BC"/>
    <w:lvl w:ilvl="0" w:tplc="04090003">
      <w:start w:val="1"/>
      <w:numFmt w:val="bullet"/>
      <w:lvlText w:val="o"/>
      <w:lvlJc w:val="left"/>
      <w:pPr>
        <w:tabs>
          <w:tab w:val="num" w:pos="720"/>
        </w:tabs>
        <w:ind w:left="720" w:hanging="360"/>
      </w:pPr>
      <w:rPr>
        <w:rFonts w:ascii="Courier New" w:hAnsi="Courier New" w:cs="Courier New" w:hint="default"/>
      </w:rPr>
    </w:lvl>
    <w:lvl w:ilvl="1" w:tplc="6D98DA22" w:tentative="1">
      <w:start w:val="1"/>
      <w:numFmt w:val="bullet"/>
      <w:lvlText w:val="•"/>
      <w:lvlJc w:val="left"/>
      <w:pPr>
        <w:tabs>
          <w:tab w:val="num" w:pos="1440"/>
        </w:tabs>
        <w:ind w:left="1440" w:hanging="360"/>
      </w:pPr>
      <w:rPr>
        <w:rFonts w:ascii="Arial" w:hAnsi="Arial" w:hint="default"/>
      </w:rPr>
    </w:lvl>
    <w:lvl w:ilvl="2" w:tplc="D3F4CB56" w:tentative="1">
      <w:start w:val="1"/>
      <w:numFmt w:val="bullet"/>
      <w:lvlText w:val="•"/>
      <w:lvlJc w:val="left"/>
      <w:pPr>
        <w:tabs>
          <w:tab w:val="num" w:pos="2160"/>
        </w:tabs>
        <w:ind w:left="2160" w:hanging="360"/>
      </w:pPr>
      <w:rPr>
        <w:rFonts w:ascii="Arial" w:hAnsi="Arial" w:hint="default"/>
      </w:rPr>
    </w:lvl>
    <w:lvl w:ilvl="3" w:tplc="3D960C56" w:tentative="1">
      <w:start w:val="1"/>
      <w:numFmt w:val="bullet"/>
      <w:lvlText w:val="•"/>
      <w:lvlJc w:val="left"/>
      <w:pPr>
        <w:tabs>
          <w:tab w:val="num" w:pos="2880"/>
        </w:tabs>
        <w:ind w:left="2880" w:hanging="360"/>
      </w:pPr>
      <w:rPr>
        <w:rFonts w:ascii="Arial" w:hAnsi="Arial" w:hint="default"/>
      </w:rPr>
    </w:lvl>
    <w:lvl w:ilvl="4" w:tplc="A8F8E3D8" w:tentative="1">
      <w:start w:val="1"/>
      <w:numFmt w:val="bullet"/>
      <w:lvlText w:val="•"/>
      <w:lvlJc w:val="left"/>
      <w:pPr>
        <w:tabs>
          <w:tab w:val="num" w:pos="3600"/>
        </w:tabs>
        <w:ind w:left="3600" w:hanging="360"/>
      </w:pPr>
      <w:rPr>
        <w:rFonts w:ascii="Arial" w:hAnsi="Arial" w:hint="default"/>
      </w:rPr>
    </w:lvl>
    <w:lvl w:ilvl="5" w:tplc="84B8FB0E" w:tentative="1">
      <w:start w:val="1"/>
      <w:numFmt w:val="bullet"/>
      <w:lvlText w:val="•"/>
      <w:lvlJc w:val="left"/>
      <w:pPr>
        <w:tabs>
          <w:tab w:val="num" w:pos="4320"/>
        </w:tabs>
        <w:ind w:left="4320" w:hanging="360"/>
      </w:pPr>
      <w:rPr>
        <w:rFonts w:ascii="Arial" w:hAnsi="Arial" w:hint="default"/>
      </w:rPr>
    </w:lvl>
    <w:lvl w:ilvl="6" w:tplc="D1228E9E" w:tentative="1">
      <w:start w:val="1"/>
      <w:numFmt w:val="bullet"/>
      <w:lvlText w:val="•"/>
      <w:lvlJc w:val="left"/>
      <w:pPr>
        <w:tabs>
          <w:tab w:val="num" w:pos="5040"/>
        </w:tabs>
        <w:ind w:left="5040" w:hanging="360"/>
      </w:pPr>
      <w:rPr>
        <w:rFonts w:ascii="Arial" w:hAnsi="Arial" w:hint="default"/>
      </w:rPr>
    </w:lvl>
    <w:lvl w:ilvl="7" w:tplc="EAAC65E8" w:tentative="1">
      <w:start w:val="1"/>
      <w:numFmt w:val="bullet"/>
      <w:lvlText w:val="•"/>
      <w:lvlJc w:val="left"/>
      <w:pPr>
        <w:tabs>
          <w:tab w:val="num" w:pos="5760"/>
        </w:tabs>
        <w:ind w:left="5760" w:hanging="360"/>
      </w:pPr>
      <w:rPr>
        <w:rFonts w:ascii="Arial" w:hAnsi="Arial" w:hint="default"/>
      </w:rPr>
    </w:lvl>
    <w:lvl w:ilvl="8" w:tplc="DCE4BD0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4343592"/>
    <w:multiLevelType w:val="hybridMultilevel"/>
    <w:tmpl w:val="CCC670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C56448"/>
    <w:multiLevelType w:val="hybridMultilevel"/>
    <w:tmpl w:val="B360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41070F"/>
    <w:multiLevelType w:val="multilevel"/>
    <w:tmpl w:val="F1F85B7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C98264F"/>
    <w:multiLevelType w:val="hybridMultilevel"/>
    <w:tmpl w:val="A6C667BC"/>
    <w:lvl w:ilvl="0" w:tplc="095687FE">
      <w:start w:val="1"/>
      <w:numFmt w:val="bullet"/>
      <w:lvlText w:val="•"/>
      <w:lvlJc w:val="left"/>
      <w:pPr>
        <w:tabs>
          <w:tab w:val="num" w:pos="720"/>
        </w:tabs>
        <w:ind w:left="720" w:hanging="360"/>
      </w:pPr>
      <w:rPr>
        <w:rFonts w:ascii="Arial" w:hAnsi="Arial" w:hint="default"/>
      </w:rPr>
    </w:lvl>
    <w:lvl w:ilvl="1" w:tplc="7EA02B12" w:tentative="1">
      <w:start w:val="1"/>
      <w:numFmt w:val="bullet"/>
      <w:lvlText w:val="•"/>
      <w:lvlJc w:val="left"/>
      <w:pPr>
        <w:tabs>
          <w:tab w:val="num" w:pos="1440"/>
        </w:tabs>
        <w:ind w:left="1440" w:hanging="360"/>
      </w:pPr>
      <w:rPr>
        <w:rFonts w:ascii="Arial" w:hAnsi="Arial" w:hint="default"/>
      </w:rPr>
    </w:lvl>
    <w:lvl w:ilvl="2" w:tplc="D138F6B2" w:tentative="1">
      <w:start w:val="1"/>
      <w:numFmt w:val="bullet"/>
      <w:lvlText w:val="•"/>
      <w:lvlJc w:val="left"/>
      <w:pPr>
        <w:tabs>
          <w:tab w:val="num" w:pos="2160"/>
        </w:tabs>
        <w:ind w:left="2160" w:hanging="360"/>
      </w:pPr>
      <w:rPr>
        <w:rFonts w:ascii="Arial" w:hAnsi="Arial" w:hint="default"/>
      </w:rPr>
    </w:lvl>
    <w:lvl w:ilvl="3" w:tplc="D54E9216" w:tentative="1">
      <w:start w:val="1"/>
      <w:numFmt w:val="bullet"/>
      <w:lvlText w:val="•"/>
      <w:lvlJc w:val="left"/>
      <w:pPr>
        <w:tabs>
          <w:tab w:val="num" w:pos="2880"/>
        </w:tabs>
        <w:ind w:left="2880" w:hanging="360"/>
      </w:pPr>
      <w:rPr>
        <w:rFonts w:ascii="Arial" w:hAnsi="Arial" w:hint="default"/>
      </w:rPr>
    </w:lvl>
    <w:lvl w:ilvl="4" w:tplc="B8F648EC" w:tentative="1">
      <w:start w:val="1"/>
      <w:numFmt w:val="bullet"/>
      <w:lvlText w:val="•"/>
      <w:lvlJc w:val="left"/>
      <w:pPr>
        <w:tabs>
          <w:tab w:val="num" w:pos="3600"/>
        </w:tabs>
        <w:ind w:left="3600" w:hanging="360"/>
      </w:pPr>
      <w:rPr>
        <w:rFonts w:ascii="Arial" w:hAnsi="Arial" w:hint="default"/>
      </w:rPr>
    </w:lvl>
    <w:lvl w:ilvl="5" w:tplc="1B4ED0FE" w:tentative="1">
      <w:start w:val="1"/>
      <w:numFmt w:val="bullet"/>
      <w:lvlText w:val="•"/>
      <w:lvlJc w:val="left"/>
      <w:pPr>
        <w:tabs>
          <w:tab w:val="num" w:pos="4320"/>
        </w:tabs>
        <w:ind w:left="4320" w:hanging="360"/>
      </w:pPr>
      <w:rPr>
        <w:rFonts w:ascii="Arial" w:hAnsi="Arial" w:hint="default"/>
      </w:rPr>
    </w:lvl>
    <w:lvl w:ilvl="6" w:tplc="32D46DCE" w:tentative="1">
      <w:start w:val="1"/>
      <w:numFmt w:val="bullet"/>
      <w:lvlText w:val="•"/>
      <w:lvlJc w:val="left"/>
      <w:pPr>
        <w:tabs>
          <w:tab w:val="num" w:pos="5040"/>
        </w:tabs>
        <w:ind w:left="5040" w:hanging="360"/>
      </w:pPr>
      <w:rPr>
        <w:rFonts w:ascii="Arial" w:hAnsi="Arial" w:hint="default"/>
      </w:rPr>
    </w:lvl>
    <w:lvl w:ilvl="7" w:tplc="08029EB4" w:tentative="1">
      <w:start w:val="1"/>
      <w:numFmt w:val="bullet"/>
      <w:lvlText w:val="•"/>
      <w:lvlJc w:val="left"/>
      <w:pPr>
        <w:tabs>
          <w:tab w:val="num" w:pos="5760"/>
        </w:tabs>
        <w:ind w:left="5760" w:hanging="360"/>
      </w:pPr>
      <w:rPr>
        <w:rFonts w:ascii="Arial" w:hAnsi="Arial" w:hint="default"/>
      </w:rPr>
    </w:lvl>
    <w:lvl w:ilvl="8" w:tplc="D4763C6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DD35078"/>
    <w:multiLevelType w:val="multilevel"/>
    <w:tmpl w:val="BF34C6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E710795"/>
    <w:multiLevelType w:val="hybridMultilevel"/>
    <w:tmpl w:val="196CA724"/>
    <w:lvl w:ilvl="0" w:tplc="F54E39A6">
      <w:start w:val="2"/>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44294997">
    <w:abstractNumId w:val="13"/>
  </w:num>
  <w:num w:numId="2" w16cid:durableId="450243434">
    <w:abstractNumId w:val="27"/>
  </w:num>
  <w:num w:numId="3" w16cid:durableId="1536115941">
    <w:abstractNumId w:val="32"/>
  </w:num>
  <w:num w:numId="4" w16cid:durableId="1816531949">
    <w:abstractNumId w:val="3"/>
  </w:num>
  <w:num w:numId="5" w16cid:durableId="515651883">
    <w:abstractNumId w:val="7"/>
  </w:num>
  <w:num w:numId="6" w16cid:durableId="475418556">
    <w:abstractNumId w:val="25"/>
  </w:num>
  <w:num w:numId="7" w16cid:durableId="2058121208">
    <w:abstractNumId w:val="14"/>
  </w:num>
  <w:num w:numId="8" w16cid:durableId="2007203108">
    <w:abstractNumId w:val="5"/>
  </w:num>
  <w:num w:numId="9" w16cid:durableId="213585482">
    <w:abstractNumId w:val="23"/>
  </w:num>
  <w:num w:numId="10" w16cid:durableId="2120828682">
    <w:abstractNumId w:val="19"/>
  </w:num>
  <w:num w:numId="11" w16cid:durableId="1087383972">
    <w:abstractNumId w:val="30"/>
  </w:num>
  <w:num w:numId="12" w16cid:durableId="427123290">
    <w:abstractNumId w:val="9"/>
  </w:num>
  <w:num w:numId="13" w16cid:durableId="665013291">
    <w:abstractNumId w:val="26"/>
  </w:num>
  <w:num w:numId="14" w16cid:durableId="483395404">
    <w:abstractNumId w:val="33"/>
  </w:num>
  <w:num w:numId="15" w16cid:durableId="1077551974">
    <w:abstractNumId w:val="4"/>
  </w:num>
  <w:num w:numId="16" w16cid:durableId="1400404342">
    <w:abstractNumId w:val="15"/>
  </w:num>
  <w:num w:numId="17" w16cid:durableId="2071338958">
    <w:abstractNumId w:val="34"/>
  </w:num>
  <w:num w:numId="18" w16cid:durableId="147016061">
    <w:abstractNumId w:val="29"/>
  </w:num>
  <w:num w:numId="19" w16cid:durableId="1603760594">
    <w:abstractNumId w:val="0"/>
  </w:num>
  <w:num w:numId="20" w16cid:durableId="1863936750">
    <w:abstractNumId w:val="24"/>
  </w:num>
  <w:num w:numId="21" w16cid:durableId="1327705248">
    <w:abstractNumId w:val="6"/>
  </w:num>
  <w:num w:numId="22" w16cid:durableId="950012613">
    <w:abstractNumId w:val="10"/>
  </w:num>
  <w:num w:numId="23" w16cid:durableId="1615137034">
    <w:abstractNumId w:val="18"/>
  </w:num>
  <w:num w:numId="24" w16cid:durableId="1031151623">
    <w:abstractNumId w:val="20"/>
  </w:num>
  <w:num w:numId="25" w16cid:durableId="457334804">
    <w:abstractNumId w:val="16"/>
  </w:num>
  <w:num w:numId="26" w16cid:durableId="1200629963">
    <w:abstractNumId w:val="17"/>
  </w:num>
  <w:num w:numId="27" w16cid:durableId="1659456592">
    <w:abstractNumId w:val="2"/>
  </w:num>
  <w:num w:numId="28" w16cid:durableId="1236281327">
    <w:abstractNumId w:val="1"/>
  </w:num>
  <w:num w:numId="29" w16cid:durableId="662857992">
    <w:abstractNumId w:val="11"/>
  </w:num>
  <w:num w:numId="30" w16cid:durableId="407462795">
    <w:abstractNumId w:val="28"/>
  </w:num>
  <w:num w:numId="31" w16cid:durableId="1392312789">
    <w:abstractNumId w:val="8"/>
  </w:num>
  <w:num w:numId="32" w16cid:durableId="979308507">
    <w:abstractNumId w:val="12"/>
  </w:num>
  <w:num w:numId="33" w16cid:durableId="722216575">
    <w:abstractNumId w:val="22"/>
  </w:num>
  <w:num w:numId="34" w16cid:durableId="1518152026">
    <w:abstractNumId w:val="21"/>
  </w:num>
  <w:num w:numId="35" w16cid:durableId="21222620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LC0NDWzsDA3NDG0NDJR0lEKTi0uzszPAykwrQUAzRYg2SwAAAA="/>
  </w:docVars>
  <w:rsids>
    <w:rsidRoot w:val="006A06CA"/>
    <w:rsid w:val="00005708"/>
    <w:rsid w:val="00013441"/>
    <w:rsid w:val="000243E6"/>
    <w:rsid w:val="0002591D"/>
    <w:rsid w:val="00025D59"/>
    <w:rsid w:val="00032BF7"/>
    <w:rsid w:val="00033015"/>
    <w:rsid w:val="00035C4C"/>
    <w:rsid w:val="000415BA"/>
    <w:rsid w:val="00043CA2"/>
    <w:rsid w:val="000605E0"/>
    <w:rsid w:val="00062E7B"/>
    <w:rsid w:val="000658B6"/>
    <w:rsid w:val="00067DF0"/>
    <w:rsid w:val="00075D93"/>
    <w:rsid w:val="000832CF"/>
    <w:rsid w:val="00085BAF"/>
    <w:rsid w:val="000935AC"/>
    <w:rsid w:val="00093F1C"/>
    <w:rsid w:val="000A52E0"/>
    <w:rsid w:val="000B05CB"/>
    <w:rsid w:val="000B21A7"/>
    <w:rsid w:val="000B30B4"/>
    <w:rsid w:val="000B7C85"/>
    <w:rsid w:val="000D1D6A"/>
    <w:rsid w:val="000D2305"/>
    <w:rsid w:val="000D5841"/>
    <w:rsid w:val="000F354C"/>
    <w:rsid w:val="000F4A06"/>
    <w:rsid w:val="0011097D"/>
    <w:rsid w:val="00110E74"/>
    <w:rsid w:val="00115901"/>
    <w:rsid w:val="00120D87"/>
    <w:rsid w:val="001243D7"/>
    <w:rsid w:val="0013190B"/>
    <w:rsid w:val="001466C9"/>
    <w:rsid w:val="00154641"/>
    <w:rsid w:val="00156F94"/>
    <w:rsid w:val="00166533"/>
    <w:rsid w:val="00170847"/>
    <w:rsid w:val="00171F05"/>
    <w:rsid w:val="00173471"/>
    <w:rsid w:val="001753D8"/>
    <w:rsid w:val="001A121C"/>
    <w:rsid w:val="001A7208"/>
    <w:rsid w:val="001B1F60"/>
    <w:rsid w:val="001B276D"/>
    <w:rsid w:val="001B4E58"/>
    <w:rsid w:val="001C007E"/>
    <w:rsid w:val="001D7FB9"/>
    <w:rsid w:val="001E481F"/>
    <w:rsid w:val="001E5587"/>
    <w:rsid w:val="001E67B1"/>
    <w:rsid w:val="001F1571"/>
    <w:rsid w:val="001F73A1"/>
    <w:rsid w:val="00214910"/>
    <w:rsid w:val="00234748"/>
    <w:rsid w:val="00242552"/>
    <w:rsid w:val="00243A77"/>
    <w:rsid w:val="002463C0"/>
    <w:rsid w:val="00246E0F"/>
    <w:rsid w:val="00246F4A"/>
    <w:rsid w:val="00252826"/>
    <w:rsid w:val="00256B02"/>
    <w:rsid w:val="00262F4B"/>
    <w:rsid w:val="00267039"/>
    <w:rsid w:val="002671E2"/>
    <w:rsid w:val="0027217B"/>
    <w:rsid w:val="00277B64"/>
    <w:rsid w:val="00277CF3"/>
    <w:rsid w:val="00280FDA"/>
    <w:rsid w:val="00283A2A"/>
    <w:rsid w:val="00295412"/>
    <w:rsid w:val="002B0C53"/>
    <w:rsid w:val="002B60DC"/>
    <w:rsid w:val="002C21AF"/>
    <w:rsid w:val="002C2780"/>
    <w:rsid w:val="002C4164"/>
    <w:rsid w:val="002C4C8C"/>
    <w:rsid w:val="002D4BC7"/>
    <w:rsid w:val="002D5F52"/>
    <w:rsid w:val="002F1BB5"/>
    <w:rsid w:val="00305896"/>
    <w:rsid w:val="00312B0A"/>
    <w:rsid w:val="00316424"/>
    <w:rsid w:val="00317AF3"/>
    <w:rsid w:val="003209CA"/>
    <w:rsid w:val="0032160C"/>
    <w:rsid w:val="0032344B"/>
    <w:rsid w:val="00327943"/>
    <w:rsid w:val="00327F57"/>
    <w:rsid w:val="00343D85"/>
    <w:rsid w:val="00362921"/>
    <w:rsid w:val="00364771"/>
    <w:rsid w:val="003649D3"/>
    <w:rsid w:val="00376513"/>
    <w:rsid w:val="00384047"/>
    <w:rsid w:val="003D4D05"/>
    <w:rsid w:val="003D599E"/>
    <w:rsid w:val="003D77BB"/>
    <w:rsid w:val="003E081B"/>
    <w:rsid w:val="003E3A23"/>
    <w:rsid w:val="003E6848"/>
    <w:rsid w:val="003F3AC8"/>
    <w:rsid w:val="00415786"/>
    <w:rsid w:val="00416816"/>
    <w:rsid w:val="00416D88"/>
    <w:rsid w:val="00426B6B"/>
    <w:rsid w:val="00431F60"/>
    <w:rsid w:val="00432182"/>
    <w:rsid w:val="00433A78"/>
    <w:rsid w:val="004373A9"/>
    <w:rsid w:val="004431FB"/>
    <w:rsid w:val="004441C2"/>
    <w:rsid w:val="00445E35"/>
    <w:rsid w:val="004531FF"/>
    <w:rsid w:val="004752F5"/>
    <w:rsid w:val="0048311E"/>
    <w:rsid w:val="00484BBF"/>
    <w:rsid w:val="00493621"/>
    <w:rsid w:val="004A4823"/>
    <w:rsid w:val="004B3555"/>
    <w:rsid w:val="004B6AB1"/>
    <w:rsid w:val="004C033A"/>
    <w:rsid w:val="004C678C"/>
    <w:rsid w:val="004E0A9E"/>
    <w:rsid w:val="004E64A0"/>
    <w:rsid w:val="004F3048"/>
    <w:rsid w:val="004F7C00"/>
    <w:rsid w:val="0050133A"/>
    <w:rsid w:val="00515131"/>
    <w:rsid w:val="00520EDA"/>
    <w:rsid w:val="00530F3E"/>
    <w:rsid w:val="00546973"/>
    <w:rsid w:val="0054795D"/>
    <w:rsid w:val="0055126E"/>
    <w:rsid w:val="005621DD"/>
    <w:rsid w:val="00565A08"/>
    <w:rsid w:val="00571DB0"/>
    <w:rsid w:val="005723B6"/>
    <w:rsid w:val="00575A6D"/>
    <w:rsid w:val="005919A6"/>
    <w:rsid w:val="005952CF"/>
    <w:rsid w:val="005A57DB"/>
    <w:rsid w:val="005B3C6E"/>
    <w:rsid w:val="005D17BD"/>
    <w:rsid w:val="005D3138"/>
    <w:rsid w:val="005E7734"/>
    <w:rsid w:val="005F519A"/>
    <w:rsid w:val="005F58C3"/>
    <w:rsid w:val="006078EC"/>
    <w:rsid w:val="006112BE"/>
    <w:rsid w:val="00613661"/>
    <w:rsid w:val="00645662"/>
    <w:rsid w:val="00645706"/>
    <w:rsid w:val="00652C3D"/>
    <w:rsid w:val="00655167"/>
    <w:rsid w:val="0066295C"/>
    <w:rsid w:val="0066490B"/>
    <w:rsid w:val="00665D78"/>
    <w:rsid w:val="00671EA6"/>
    <w:rsid w:val="00677CBB"/>
    <w:rsid w:val="0068152C"/>
    <w:rsid w:val="00684BD0"/>
    <w:rsid w:val="00693A6C"/>
    <w:rsid w:val="0069614B"/>
    <w:rsid w:val="006A06CA"/>
    <w:rsid w:val="006A3FD4"/>
    <w:rsid w:val="006B1492"/>
    <w:rsid w:val="006B7F80"/>
    <w:rsid w:val="006C4EF2"/>
    <w:rsid w:val="006E21CF"/>
    <w:rsid w:val="006F5948"/>
    <w:rsid w:val="0070192A"/>
    <w:rsid w:val="00707266"/>
    <w:rsid w:val="00707535"/>
    <w:rsid w:val="00711D1E"/>
    <w:rsid w:val="00712950"/>
    <w:rsid w:val="007135B7"/>
    <w:rsid w:val="00716982"/>
    <w:rsid w:val="00732CB0"/>
    <w:rsid w:val="00736C4C"/>
    <w:rsid w:val="00742BA1"/>
    <w:rsid w:val="00746D11"/>
    <w:rsid w:val="00781F35"/>
    <w:rsid w:val="0078441B"/>
    <w:rsid w:val="00794069"/>
    <w:rsid w:val="007A46F2"/>
    <w:rsid w:val="007B694A"/>
    <w:rsid w:val="007B7BD6"/>
    <w:rsid w:val="007C5DE2"/>
    <w:rsid w:val="007D7549"/>
    <w:rsid w:val="007E5056"/>
    <w:rsid w:val="007F0E3D"/>
    <w:rsid w:val="007F5124"/>
    <w:rsid w:val="00812653"/>
    <w:rsid w:val="008176FA"/>
    <w:rsid w:val="00823650"/>
    <w:rsid w:val="0085055C"/>
    <w:rsid w:val="0086428D"/>
    <w:rsid w:val="00865EF4"/>
    <w:rsid w:val="00867A3B"/>
    <w:rsid w:val="00867E11"/>
    <w:rsid w:val="00875C96"/>
    <w:rsid w:val="0087618F"/>
    <w:rsid w:val="00876EF5"/>
    <w:rsid w:val="008810BC"/>
    <w:rsid w:val="00890094"/>
    <w:rsid w:val="0089172C"/>
    <w:rsid w:val="008929FE"/>
    <w:rsid w:val="0089780E"/>
    <w:rsid w:val="008A15A5"/>
    <w:rsid w:val="008A6555"/>
    <w:rsid w:val="008B4923"/>
    <w:rsid w:val="008C06EE"/>
    <w:rsid w:val="008C3252"/>
    <w:rsid w:val="008C36DB"/>
    <w:rsid w:val="008E4DE8"/>
    <w:rsid w:val="008F54B8"/>
    <w:rsid w:val="0091149F"/>
    <w:rsid w:val="0092125B"/>
    <w:rsid w:val="0092431A"/>
    <w:rsid w:val="00925B78"/>
    <w:rsid w:val="009339AD"/>
    <w:rsid w:val="00946A2F"/>
    <w:rsid w:val="00946F19"/>
    <w:rsid w:val="009549C2"/>
    <w:rsid w:val="00961660"/>
    <w:rsid w:val="009638A8"/>
    <w:rsid w:val="009664CE"/>
    <w:rsid w:val="00967A99"/>
    <w:rsid w:val="00982A06"/>
    <w:rsid w:val="009875F3"/>
    <w:rsid w:val="009927A3"/>
    <w:rsid w:val="009A3ADA"/>
    <w:rsid w:val="009A4BBC"/>
    <w:rsid w:val="009A75D3"/>
    <w:rsid w:val="009B39CC"/>
    <w:rsid w:val="009B50E2"/>
    <w:rsid w:val="009C6DDE"/>
    <w:rsid w:val="009D59BB"/>
    <w:rsid w:val="009E0DAB"/>
    <w:rsid w:val="009E2BB1"/>
    <w:rsid w:val="009E3226"/>
    <w:rsid w:val="009F63DF"/>
    <w:rsid w:val="00A070F9"/>
    <w:rsid w:val="00A1436E"/>
    <w:rsid w:val="00A20467"/>
    <w:rsid w:val="00A26421"/>
    <w:rsid w:val="00A418B7"/>
    <w:rsid w:val="00A54350"/>
    <w:rsid w:val="00A64BB6"/>
    <w:rsid w:val="00A651AD"/>
    <w:rsid w:val="00A7017E"/>
    <w:rsid w:val="00A72CDB"/>
    <w:rsid w:val="00A7499F"/>
    <w:rsid w:val="00A9181E"/>
    <w:rsid w:val="00A91CC4"/>
    <w:rsid w:val="00A97858"/>
    <w:rsid w:val="00AB75E6"/>
    <w:rsid w:val="00AD59D9"/>
    <w:rsid w:val="00AE5B38"/>
    <w:rsid w:val="00AF0E20"/>
    <w:rsid w:val="00AF42F4"/>
    <w:rsid w:val="00B15752"/>
    <w:rsid w:val="00B17AAE"/>
    <w:rsid w:val="00B2144D"/>
    <w:rsid w:val="00B23B58"/>
    <w:rsid w:val="00B367CE"/>
    <w:rsid w:val="00B40205"/>
    <w:rsid w:val="00B428D2"/>
    <w:rsid w:val="00B4424B"/>
    <w:rsid w:val="00B46B50"/>
    <w:rsid w:val="00B46B93"/>
    <w:rsid w:val="00B5035D"/>
    <w:rsid w:val="00B62E6A"/>
    <w:rsid w:val="00B6392C"/>
    <w:rsid w:val="00B87147"/>
    <w:rsid w:val="00B976F2"/>
    <w:rsid w:val="00BA1151"/>
    <w:rsid w:val="00BA3D68"/>
    <w:rsid w:val="00BB0D34"/>
    <w:rsid w:val="00BB17D6"/>
    <w:rsid w:val="00BB63C1"/>
    <w:rsid w:val="00BB6C5C"/>
    <w:rsid w:val="00BC161B"/>
    <w:rsid w:val="00BD3907"/>
    <w:rsid w:val="00BD6476"/>
    <w:rsid w:val="00C116FF"/>
    <w:rsid w:val="00C24B75"/>
    <w:rsid w:val="00C26BCA"/>
    <w:rsid w:val="00C4599A"/>
    <w:rsid w:val="00C468F4"/>
    <w:rsid w:val="00C46CB3"/>
    <w:rsid w:val="00C47058"/>
    <w:rsid w:val="00C56232"/>
    <w:rsid w:val="00C56580"/>
    <w:rsid w:val="00C666F5"/>
    <w:rsid w:val="00C71680"/>
    <w:rsid w:val="00C754E9"/>
    <w:rsid w:val="00C767B1"/>
    <w:rsid w:val="00C77019"/>
    <w:rsid w:val="00C8076A"/>
    <w:rsid w:val="00C83B4F"/>
    <w:rsid w:val="00C91B5A"/>
    <w:rsid w:val="00CA487A"/>
    <w:rsid w:val="00CB08F4"/>
    <w:rsid w:val="00CB6682"/>
    <w:rsid w:val="00CC68DC"/>
    <w:rsid w:val="00CE08D6"/>
    <w:rsid w:val="00CF151D"/>
    <w:rsid w:val="00CF32F8"/>
    <w:rsid w:val="00CF6286"/>
    <w:rsid w:val="00D05FFF"/>
    <w:rsid w:val="00D06031"/>
    <w:rsid w:val="00D06BD4"/>
    <w:rsid w:val="00D110E4"/>
    <w:rsid w:val="00D15D1C"/>
    <w:rsid w:val="00D174C5"/>
    <w:rsid w:val="00D1772A"/>
    <w:rsid w:val="00D17D0F"/>
    <w:rsid w:val="00D21C6A"/>
    <w:rsid w:val="00D303F0"/>
    <w:rsid w:val="00D470B1"/>
    <w:rsid w:val="00D609F7"/>
    <w:rsid w:val="00D632F3"/>
    <w:rsid w:val="00D7327A"/>
    <w:rsid w:val="00D7331D"/>
    <w:rsid w:val="00D82488"/>
    <w:rsid w:val="00D92AC9"/>
    <w:rsid w:val="00D949B2"/>
    <w:rsid w:val="00D95DFC"/>
    <w:rsid w:val="00DA6307"/>
    <w:rsid w:val="00DA68E6"/>
    <w:rsid w:val="00DB1301"/>
    <w:rsid w:val="00DB70CE"/>
    <w:rsid w:val="00DC5125"/>
    <w:rsid w:val="00DE5DF9"/>
    <w:rsid w:val="00DF35DC"/>
    <w:rsid w:val="00DF7662"/>
    <w:rsid w:val="00E02E0F"/>
    <w:rsid w:val="00E05540"/>
    <w:rsid w:val="00E05AC8"/>
    <w:rsid w:val="00E27EC0"/>
    <w:rsid w:val="00E471AC"/>
    <w:rsid w:val="00E47988"/>
    <w:rsid w:val="00E50214"/>
    <w:rsid w:val="00E505FD"/>
    <w:rsid w:val="00E620F5"/>
    <w:rsid w:val="00E66AE3"/>
    <w:rsid w:val="00E70FE4"/>
    <w:rsid w:val="00E978CF"/>
    <w:rsid w:val="00EA08C4"/>
    <w:rsid w:val="00EB1822"/>
    <w:rsid w:val="00EB31D8"/>
    <w:rsid w:val="00F05567"/>
    <w:rsid w:val="00F22339"/>
    <w:rsid w:val="00F3154D"/>
    <w:rsid w:val="00F40E6A"/>
    <w:rsid w:val="00F42201"/>
    <w:rsid w:val="00F43C6C"/>
    <w:rsid w:val="00F67076"/>
    <w:rsid w:val="00F67A1A"/>
    <w:rsid w:val="00F70A86"/>
    <w:rsid w:val="00F84D1D"/>
    <w:rsid w:val="00FA1CA1"/>
    <w:rsid w:val="00FA42C5"/>
    <w:rsid w:val="00FA4CF5"/>
    <w:rsid w:val="00FA6342"/>
    <w:rsid w:val="00FB6C4A"/>
    <w:rsid w:val="00FD3D47"/>
    <w:rsid w:val="00FD68F3"/>
    <w:rsid w:val="00FD7876"/>
    <w:rsid w:val="00FD7D29"/>
    <w:rsid w:val="00FE07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6B801"/>
  <w15:chartTrackingRefBased/>
  <w15:docId w15:val="{FD79C979-2B29-41DE-9588-AA4D12B5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06CA"/>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ootnote Text Char1 Char,Footnote Text Char Char Char,Footnote Text Char Char,Footnote Text Char1 Char Char Char Char,Footnote Text Char Char1,single space,Footnote Text Char Char Char1,Geneva 9,f,ft,fn Char,ft Char,Ch,Footnote Text Char1"/>
    <w:basedOn w:val="Normal"/>
    <w:link w:val="FootnoteTextChar"/>
    <w:unhideWhenUsed/>
    <w:rsid w:val="006A06CA"/>
    <w:pPr>
      <w:spacing w:after="0" w:line="240" w:lineRule="auto"/>
    </w:pPr>
    <w:rPr>
      <w:sz w:val="20"/>
      <w:szCs w:val="20"/>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 Char"/>
    <w:basedOn w:val="DefaultParagraphFont"/>
    <w:link w:val="FootnoteText"/>
    <w:rsid w:val="006A06CA"/>
    <w:rPr>
      <w:sz w:val="20"/>
      <w:szCs w:val="20"/>
    </w:rPr>
  </w:style>
  <w:style w:type="character" w:styleId="FootnoteReference">
    <w:name w:val="footnote reference"/>
    <w:aliases w:val="ftref,BVI fnr,16 Point,Superscript 6 Point,Fußnotenzeichen DISS,fr,(NECG) Footnote Reference,footnote ref,Char Char Char Char Car Char, BVI fnr"/>
    <w:basedOn w:val="DefaultParagraphFont"/>
    <w:unhideWhenUsed/>
    <w:rsid w:val="006A06CA"/>
    <w:rPr>
      <w:vertAlign w:val="superscript"/>
    </w:rPr>
  </w:style>
  <w:style w:type="table" w:styleId="TableGrid">
    <w:name w:val="Table Grid"/>
    <w:basedOn w:val="TableNormal"/>
    <w:uiPriority w:val="39"/>
    <w:rsid w:val="006A0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06CA"/>
    <w:pPr>
      <w:ind w:left="720"/>
      <w:contextualSpacing/>
    </w:pPr>
  </w:style>
  <w:style w:type="character" w:styleId="Emphasis">
    <w:name w:val="Emphasis"/>
    <w:basedOn w:val="DefaultParagraphFont"/>
    <w:uiPriority w:val="20"/>
    <w:qFormat/>
    <w:rsid w:val="006A06CA"/>
    <w:rPr>
      <w:i/>
      <w:iCs/>
    </w:rPr>
  </w:style>
  <w:style w:type="paragraph" w:customStyle="1" w:styleId="BodyA">
    <w:name w:val="Body A"/>
    <w:rsid w:val="00A72CDB"/>
    <w:pPr>
      <w:pBdr>
        <w:top w:val="nil"/>
        <w:left w:val="nil"/>
        <w:bottom w:val="nil"/>
        <w:right w:val="nil"/>
        <w:between w:val="nil"/>
        <w:bar w:val="nil"/>
      </w:pBdr>
    </w:pPr>
    <w:rPr>
      <w:rFonts w:ascii="Calibri" w:eastAsia="Calibri" w:hAnsi="Calibri" w:cs="Calibri"/>
      <w:color w:val="000000"/>
      <w:u w:color="000000"/>
      <w:bdr w:val="nil"/>
      <w:lang w:eastAsia="en-US"/>
    </w:rPr>
  </w:style>
  <w:style w:type="paragraph" w:styleId="Header">
    <w:name w:val="header"/>
    <w:basedOn w:val="Normal"/>
    <w:link w:val="HeaderChar"/>
    <w:uiPriority w:val="99"/>
    <w:unhideWhenUsed/>
    <w:rsid w:val="00376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513"/>
  </w:style>
  <w:style w:type="paragraph" w:styleId="Footer">
    <w:name w:val="footer"/>
    <w:basedOn w:val="Normal"/>
    <w:link w:val="FooterChar"/>
    <w:uiPriority w:val="99"/>
    <w:unhideWhenUsed/>
    <w:rsid w:val="00376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513"/>
  </w:style>
  <w:style w:type="character" w:styleId="Strong">
    <w:name w:val="Strong"/>
    <w:basedOn w:val="DefaultParagraphFont"/>
    <w:uiPriority w:val="22"/>
    <w:qFormat/>
    <w:rsid w:val="00684B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284300">
      <w:bodyDiv w:val="1"/>
      <w:marLeft w:val="0"/>
      <w:marRight w:val="0"/>
      <w:marTop w:val="0"/>
      <w:marBottom w:val="0"/>
      <w:divBdr>
        <w:top w:val="none" w:sz="0" w:space="0" w:color="auto"/>
        <w:left w:val="none" w:sz="0" w:space="0" w:color="auto"/>
        <w:bottom w:val="none" w:sz="0" w:space="0" w:color="auto"/>
        <w:right w:val="none" w:sz="0" w:space="0" w:color="auto"/>
      </w:divBdr>
    </w:div>
    <w:div w:id="1001738477">
      <w:bodyDiv w:val="1"/>
      <w:marLeft w:val="0"/>
      <w:marRight w:val="0"/>
      <w:marTop w:val="0"/>
      <w:marBottom w:val="0"/>
      <w:divBdr>
        <w:top w:val="none" w:sz="0" w:space="0" w:color="auto"/>
        <w:left w:val="none" w:sz="0" w:space="0" w:color="auto"/>
        <w:bottom w:val="none" w:sz="0" w:space="0" w:color="auto"/>
        <w:right w:val="none" w:sz="0" w:space="0" w:color="auto"/>
      </w:divBdr>
    </w:div>
    <w:div w:id="1553956505">
      <w:bodyDiv w:val="1"/>
      <w:marLeft w:val="0"/>
      <w:marRight w:val="0"/>
      <w:marTop w:val="0"/>
      <w:marBottom w:val="0"/>
      <w:divBdr>
        <w:top w:val="none" w:sz="0" w:space="0" w:color="auto"/>
        <w:left w:val="none" w:sz="0" w:space="0" w:color="auto"/>
        <w:bottom w:val="none" w:sz="0" w:space="0" w:color="auto"/>
        <w:right w:val="none" w:sz="0" w:space="0" w:color="auto"/>
      </w:divBdr>
    </w:div>
    <w:div w:id="1821655611">
      <w:bodyDiv w:val="1"/>
      <w:marLeft w:val="0"/>
      <w:marRight w:val="0"/>
      <w:marTop w:val="0"/>
      <w:marBottom w:val="0"/>
      <w:divBdr>
        <w:top w:val="none" w:sz="0" w:space="0" w:color="auto"/>
        <w:left w:val="none" w:sz="0" w:space="0" w:color="auto"/>
        <w:bottom w:val="none" w:sz="0" w:space="0" w:color="auto"/>
        <w:right w:val="none" w:sz="0" w:space="0" w:color="auto"/>
      </w:divBdr>
      <w:divsChild>
        <w:div w:id="1064916354">
          <w:marLeft w:val="360"/>
          <w:marRight w:val="0"/>
          <w:marTop w:val="200"/>
          <w:marBottom w:val="0"/>
          <w:divBdr>
            <w:top w:val="none" w:sz="0" w:space="0" w:color="auto"/>
            <w:left w:val="none" w:sz="0" w:space="0" w:color="auto"/>
            <w:bottom w:val="none" w:sz="0" w:space="0" w:color="auto"/>
            <w:right w:val="none" w:sz="0" w:space="0" w:color="auto"/>
          </w:divBdr>
        </w:div>
        <w:div w:id="2018799973">
          <w:marLeft w:val="360"/>
          <w:marRight w:val="0"/>
          <w:marTop w:val="200"/>
          <w:marBottom w:val="0"/>
          <w:divBdr>
            <w:top w:val="none" w:sz="0" w:space="0" w:color="auto"/>
            <w:left w:val="none" w:sz="0" w:space="0" w:color="auto"/>
            <w:bottom w:val="none" w:sz="0" w:space="0" w:color="auto"/>
            <w:right w:val="none" w:sz="0" w:space="0" w:color="auto"/>
          </w:divBdr>
        </w:div>
        <w:div w:id="285085467">
          <w:marLeft w:val="360"/>
          <w:marRight w:val="0"/>
          <w:marTop w:val="200"/>
          <w:marBottom w:val="0"/>
          <w:divBdr>
            <w:top w:val="none" w:sz="0" w:space="0" w:color="auto"/>
            <w:left w:val="none" w:sz="0" w:space="0" w:color="auto"/>
            <w:bottom w:val="none" w:sz="0" w:space="0" w:color="auto"/>
            <w:right w:val="none" w:sz="0" w:space="0" w:color="auto"/>
          </w:divBdr>
        </w:div>
        <w:div w:id="670063318">
          <w:marLeft w:val="360"/>
          <w:marRight w:val="0"/>
          <w:marTop w:val="200"/>
          <w:marBottom w:val="0"/>
          <w:divBdr>
            <w:top w:val="none" w:sz="0" w:space="0" w:color="auto"/>
            <w:left w:val="none" w:sz="0" w:space="0" w:color="auto"/>
            <w:bottom w:val="none" w:sz="0" w:space="0" w:color="auto"/>
            <w:right w:val="none" w:sz="0" w:space="0" w:color="auto"/>
          </w:divBdr>
        </w:div>
        <w:div w:id="67535052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DB911-66B8-48E6-8325-1D3EAE322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3937</Words>
  <Characters>22443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odsuren erdenebilig</dc:creator>
  <cp:keywords/>
  <dc:description/>
  <cp:lastModifiedBy>MONFEMNET National Network</cp:lastModifiedBy>
  <cp:revision>2</cp:revision>
  <dcterms:created xsi:type="dcterms:W3CDTF">2023-05-02T03:07:00Z</dcterms:created>
  <dcterms:modified xsi:type="dcterms:W3CDTF">2023-05-02T03:07:00Z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95ad4abe5653c9c32ec1baeec48126b157fc4b243e2604061b637154424880c0</vt:lpwstr>
  </property>
</Properties>
</file>